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p>
    <w:p>
      <w:pPr>
        <w:pStyle w:val="2"/>
        <w:bidi w:val="0"/>
        <w:jc w:val="center"/>
        <w:rPr>
          <w:rFonts w:hint="default"/>
          <w:lang w:val="en-US" w:eastAsia="zh-CN"/>
        </w:rPr>
      </w:pPr>
      <w:r>
        <w:rPr>
          <w:rFonts w:hint="default"/>
          <w:lang w:val="en-US" w:eastAsia="zh-CN"/>
        </w:rPr>
        <w:t>2003-2023</w:t>
      </w:r>
      <w:r>
        <w:rPr>
          <w:rFonts w:hint="eastAsia"/>
          <w:lang w:val="en-US" w:eastAsia="zh-CN"/>
        </w:rPr>
        <w:t>同等学历，统计学试题</w:t>
      </w:r>
    </w:p>
    <w:p>
      <w:pPr>
        <w:pStyle w:val="3"/>
        <w:bidi w:val="0"/>
        <w:rPr>
          <w:rFonts w:hint="default"/>
          <w:lang w:val="en-US" w:eastAsia="zh-CN"/>
        </w:rPr>
      </w:pPr>
      <w:r>
        <w:rPr>
          <w:rFonts w:hint="default"/>
          <w:lang w:val="en-US" w:eastAsia="zh-CN"/>
        </w:rPr>
        <w:t>2003</w:t>
      </w:r>
    </w:p>
    <w:p>
      <w:pPr>
        <w:rPr>
          <w:rFonts w:hint="default"/>
          <w:lang w:val="en-US" w:eastAsia="zh-CN"/>
        </w:rPr>
      </w:pPr>
      <w:r>
        <w:rPr>
          <w:rFonts w:hint="default"/>
          <w:lang w:val="en-US" w:eastAsia="zh-CN"/>
        </w:rPr>
        <w:t>1. 数据组(4786654536)的众数为(   )。</w:t>
      </w:r>
    </w:p>
    <w:p>
      <w:pPr>
        <w:rPr>
          <w:rFonts w:hint="default"/>
          <w:lang w:val="en-US" w:eastAsia="zh-CN"/>
        </w:rPr>
      </w:pPr>
      <w:r>
        <w:rPr>
          <w:rFonts w:hint="default"/>
          <w:lang w:val="en-US" w:eastAsia="zh-CN"/>
        </w:rPr>
        <w:t>A.6</w:t>
      </w:r>
    </w:p>
    <w:p>
      <w:pPr>
        <w:rPr>
          <w:rFonts w:hint="default"/>
          <w:lang w:val="en-US" w:eastAsia="zh-CN"/>
        </w:rPr>
      </w:pPr>
      <w:r>
        <w:rPr>
          <w:rFonts w:hint="default"/>
          <w:lang w:val="en-US" w:eastAsia="zh-CN"/>
        </w:rPr>
        <w:t>B.5.5</w:t>
      </w:r>
    </w:p>
    <w:p>
      <w:pPr>
        <w:rPr>
          <w:rFonts w:hint="default"/>
          <w:lang w:val="en-US" w:eastAsia="zh-CN"/>
        </w:rPr>
      </w:pPr>
      <w:r>
        <w:rPr>
          <w:rFonts w:hint="default"/>
          <w:lang w:val="en-US" w:eastAsia="zh-CN"/>
        </w:rPr>
        <w:t>C.5.4</w:t>
      </w:r>
    </w:p>
    <w:p>
      <w:pPr>
        <w:rPr>
          <w:rFonts w:hint="default"/>
          <w:lang w:val="en-US" w:eastAsia="zh-CN"/>
        </w:rPr>
      </w:pPr>
      <w:r>
        <w:rPr>
          <w:rFonts w:hint="default"/>
          <w:lang w:val="en-US" w:eastAsia="zh-CN"/>
        </w:rPr>
        <w:t>D.5</w:t>
      </w:r>
    </w:p>
    <w:p>
      <w:pPr>
        <w:rPr>
          <w:rFonts w:hint="default"/>
          <w:lang w:val="en-US" w:eastAsia="zh-CN"/>
        </w:rPr>
      </w:pPr>
      <w:r>
        <w:rPr>
          <w:rFonts w:hint="default"/>
          <w:lang w:val="en-US" w:eastAsia="zh-CN"/>
        </w:rPr>
        <w:t>【答案】 A</w:t>
      </w:r>
    </w:p>
    <w:p>
      <w:pPr>
        <w:rPr>
          <w:rFonts w:hint="default"/>
          <w:lang w:val="en-US" w:eastAsia="zh-CN"/>
        </w:rPr>
      </w:pPr>
      <w:r>
        <w:rPr>
          <w:rFonts w:hint="default"/>
          <w:lang w:val="en-US" w:eastAsia="zh-CN"/>
        </w:rPr>
        <w:t>【考点】数据集中趋势的度量</w:t>
      </w:r>
    </w:p>
    <w:p>
      <w:pPr>
        <w:rPr>
          <w:rFonts w:hint="default"/>
          <w:lang w:val="en-US" w:eastAsia="zh-CN"/>
        </w:rPr>
      </w:pPr>
      <w:r>
        <w:rPr>
          <w:rFonts w:hint="default"/>
          <w:lang w:val="en-US" w:eastAsia="zh-CN"/>
        </w:rPr>
        <w:t>【解析】数据中出现次数最多的变量值称为众数。对于一组数据，众数可以不止一个。数据组(478 6654536)出现次数最多的数值为6。</w:t>
      </w:r>
    </w:p>
    <w:p>
      <w:pPr>
        <w:rPr>
          <w:rFonts w:hint="default"/>
          <w:lang w:val="en-US" w:eastAsia="zh-CN"/>
        </w:rPr>
      </w:pPr>
    </w:p>
    <w:p>
      <w:pPr>
        <w:rPr>
          <w:rFonts w:hint="default"/>
          <w:highlight w:val="yellow"/>
          <w:lang w:val="en-US" w:eastAsia="zh-CN"/>
        </w:rPr>
      </w:pPr>
      <w:r>
        <w:rPr>
          <w:rFonts w:hint="default"/>
          <w:highlight w:val="yellow"/>
          <w:lang w:val="en-US" w:eastAsia="zh-CN"/>
        </w:rPr>
        <w:t>2. 用剩余法测定循环波动因素时，得到的结果是(   )。</w:t>
      </w:r>
    </w:p>
    <w:p>
      <w:pPr>
        <w:rPr>
          <w:rFonts w:hint="default"/>
          <w:lang w:val="en-US" w:eastAsia="zh-CN"/>
        </w:rPr>
      </w:pPr>
      <w:r>
        <w:rPr>
          <w:rFonts w:hint="default"/>
          <w:lang w:val="en-US" w:eastAsia="zh-CN"/>
        </w:rPr>
        <w:t>A. 只消除了长期趋势的影响</w:t>
      </w:r>
    </w:p>
    <w:p>
      <w:pPr>
        <w:rPr>
          <w:rFonts w:hint="default"/>
          <w:lang w:val="en-US" w:eastAsia="zh-CN"/>
        </w:rPr>
      </w:pPr>
      <w:r>
        <w:rPr>
          <w:rFonts w:hint="default"/>
          <w:lang w:val="en-US" w:eastAsia="zh-CN"/>
        </w:rPr>
        <w:t>B. 只消除了长期趋势和季节因素的影响</w:t>
      </w:r>
    </w:p>
    <w:p>
      <w:pPr>
        <w:rPr>
          <w:rFonts w:hint="default"/>
          <w:lang w:val="en-US" w:eastAsia="zh-CN"/>
        </w:rPr>
      </w:pPr>
      <w:r>
        <w:rPr>
          <w:rFonts w:hint="default"/>
          <w:lang w:val="en-US" w:eastAsia="zh-CN"/>
        </w:rPr>
        <w:t>C. 只消除了季节因素的影响</w:t>
      </w:r>
    </w:p>
    <w:p>
      <w:pPr>
        <w:rPr>
          <w:rFonts w:hint="default"/>
          <w:lang w:val="en-US" w:eastAsia="zh-CN"/>
        </w:rPr>
      </w:pPr>
      <w:r>
        <w:rPr>
          <w:rFonts w:hint="default"/>
          <w:lang w:val="en-US" w:eastAsia="zh-CN"/>
        </w:rPr>
        <w:t>D. 只消除了长期趋势，季节因素以及不规则波动的影响</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【考点】循环波动因素的测定</w:t>
      </w:r>
    </w:p>
    <w:p>
      <w:pPr>
        <w:rPr>
          <w:rFonts w:hint="default"/>
          <w:lang w:val="en-US" w:eastAsia="zh-CN"/>
        </w:rPr>
      </w:pPr>
      <w:r>
        <w:rPr>
          <w:rFonts w:hint="default"/>
          <w:lang w:val="en-US" w:eastAsia="zh-CN"/>
        </w:rPr>
        <w:t>【解析】用剩余法测定循环波动的具体做法如下：①求出季节变动指数 S;②在原时序数列中消除季节因素之影响，计算公式为：T×S×C×/S=T×C×I;③计算长期趋势值T, 并在无季节影响之时序数列中消除长期趋势的影响，计算公式为：T×C×I/T=C×I;④ 用滑动平均法对时序数列C×1进行滑动平均，消除不规则波动的影响，得到循环波动值，通常用百分数表示。</w:t>
      </w:r>
    </w:p>
    <w:p>
      <w:pPr>
        <w:rPr>
          <w:rFonts w:hint="default"/>
          <w:lang w:val="en-US" w:eastAsia="zh-CN"/>
        </w:rPr>
      </w:pPr>
    </w:p>
    <w:p>
      <w:pPr>
        <w:rPr>
          <w:rFonts w:hint="default"/>
          <w:lang w:val="en-US" w:eastAsia="zh-CN"/>
        </w:rPr>
      </w:pPr>
      <w:r>
        <w:rPr>
          <w:rFonts w:hint="default"/>
          <w:lang w:val="en-US" w:eastAsia="zh-CN"/>
        </w:rPr>
        <w:t>1. 说明一元线性回归分析中可决系数r²的取值范围并说明r²=1 的含义。</w:t>
      </w:r>
    </w:p>
    <w:p>
      <w:pPr>
        <w:rPr>
          <w:rFonts w:hint="default"/>
          <w:lang w:val="en-US" w:eastAsia="zh-CN"/>
        </w:rPr>
      </w:pPr>
      <w:r>
        <w:drawing>
          <wp:inline distT="0" distB="0" distL="114300" distR="114300">
            <wp:extent cx="5272405" cy="551180"/>
            <wp:effectExtent l="0" t="0" r="10795"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72405" cy="5511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1.(8分)某人每天乘公共汽车上班，随机选取10天，记录所花费的时间如下(分钟):</w:t>
      </w:r>
    </w:p>
    <w:p>
      <w:pPr>
        <w:rPr>
          <w:rFonts w:hint="default"/>
          <w:lang w:val="en-US" w:eastAsia="zh-CN"/>
        </w:rPr>
      </w:pPr>
      <w:r>
        <w:rPr>
          <w:rFonts w:hint="default"/>
          <w:lang w:val="en-US" w:eastAsia="zh-CN"/>
        </w:rPr>
        <w:t>28   29   32   37  33   25   29  32   41  34</w:t>
      </w:r>
    </w:p>
    <w:p>
      <w:pPr>
        <w:rPr>
          <w:rFonts w:hint="default"/>
          <w:lang w:val="en-US" w:eastAsia="zh-CN"/>
        </w:rPr>
      </w:pPr>
      <w:r>
        <w:rPr>
          <w:rFonts w:hint="default"/>
          <w:lang w:val="en-US" w:eastAsia="zh-CN"/>
        </w:rPr>
        <w:t>(1)对上述数据做茎叶图(以十位数为茎，个位数为叶)。</w:t>
      </w:r>
    </w:p>
    <w:p>
      <w:pPr>
        <w:rPr>
          <w:rFonts w:hint="default"/>
          <w:lang w:val="en-US" w:eastAsia="zh-CN"/>
        </w:rPr>
      </w:pPr>
      <w:r>
        <w:rPr>
          <w:rFonts w:hint="default"/>
          <w:lang w:val="en-US" w:eastAsia="zh-CN"/>
        </w:rPr>
        <w:t>(2)估计每天乘公共汽车上班所花费的平均时间。</w:t>
      </w:r>
    </w:p>
    <w:p>
      <w:pPr>
        <w:rPr>
          <w:rFonts w:hint="default"/>
          <w:lang w:val="en-US" w:eastAsia="zh-CN"/>
        </w:rPr>
      </w:pPr>
      <w:r>
        <w:rPr>
          <w:rFonts w:hint="default"/>
          <w:lang w:val="en-US" w:eastAsia="zh-CN"/>
        </w:rPr>
        <w:t>(3)计算乘公共汽车上班所花费时间的样本标准差。</w:t>
      </w:r>
    </w:p>
    <w:p>
      <w:pPr>
        <w:rPr>
          <w:rFonts w:hint="default"/>
          <w:lang w:val="en-US" w:eastAsia="zh-CN"/>
        </w:rPr>
      </w:pPr>
      <w:r>
        <w:rPr>
          <w:rFonts w:hint="default"/>
          <w:lang w:val="en-US" w:eastAsia="zh-CN"/>
        </w:rPr>
        <w:t>(4)该人也可以以乘另一线路公共汽车上班，根据随机选取的10天，计算乘该线路汽车上班所花费的样本平均时间为28分钟，样本标准差为5.8分钟。从时间角度看，哪一条线路比较好?请说明理由。(运算过程保留小数点后一位。)</w:t>
      </w:r>
    </w:p>
    <w:p>
      <w:pPr>
        <w:rPr>
          <w:rFonts w:hint="default"/>
          <w:lang w:val="en-US" w:eastAsia="zh-CN"/>
        </w:rPr>
      </w:pPr>
      <w:r>
        <w:rPr>
          <w:rFonts w:hint="default"/>
          <w:lang w:val="en-US" w:eastAsia="zh-CN"/>
        </w:rPr>
        <w:t>解：(1)以十位数为茎，个位数为叶，画出的茎叶图为：</w:t>
      </w:r>
    </w:p>
    <w:p>
      <w:pPr>
        <w:rPr>
          <w:rFonts w:hint="default"/>
          <w:lang w:val="en-US" w:eastAsia="zh-CN"/>
        </w:rPr>
      </w:pPr>
      <w:r>
        <w:rPr>
          <w:position w:val="-25"/>
        </w:rPr>
        <w:drawing>
          <wp:inline distT="0" distB="0" distL="0" distR="0">
            <wp:extent cx="1847850" cy="805815"/>
            <wp:effectExtent l="0" t="0" r="0" b="13335"/>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6"/>
                    <a:stretch>
                      <a:fillRect/>
                    </a:stretch>
                  </pic:blipFill>
                  <pic:spPr>
                    <a:xfrm>
                      <a:off x="0" y="0"/>
                      <a:ext cx="1847887" cy="806381"/>
                    </a:xfrm>
                    <a:prstGeom prst="rect">
                      <a:avLst/>
                    </a:prstGeom>
                  </pic:spPr>
                </pic:pic>
              </a:graphicData>
            </a:graphic>
          </wp:inline>
        </w:drawing>
      </w:r>
    </w:p>
    <w:p>
      <w:pPr>
        <w:rPr>
          <w:rFonts w:hint="default"/>
          <w:lang w:val="en-US" w:eastAsia="zh-CN"/>
        </w:rPr>
      </w:pPr>
      <w:r>
        <w:rPr>
          <w:rFonts w:hint="default"/>
          <w:lang w:val="en-US" w:eastAsia="zh-CN"/>
        </w:rPr>
        <w:t>(2)每天乘公共汽车上班所花费的平均时间=(28+29+25+29+32+37+33+32+34+41)/10= 320/10=32(分钟)。</w:t>
      </w:r>
    </w:p>
    <w:p>
      <w:pPr>
        <w:rPr>
          <w:rFonts w:hint="default"/>
          <w:lang w:val="en-US" w:eastAsia="zh-CN"/>
        </w:rPr>
      </w:pPr>
      <w:r>
        <w:rPr>
          <w:rFonts w:hint="default"/>
          <w:lang w:val="en-US" w:eastAsia="zh-CN"/>
        </w:rPr>
        <w:t>(3)乘公共汽车上班所花费时间的样本标准差为：</w:t>
      </w:r>
    </w:p>
    <w:p>
      <w:pPr>
        <w:rPr>
          <w:rFonts w:hint="default"/>
          <w:lang w:val="en-US" w:eastAsia="zh-CN"/>
        </w:rPr>
      </w:pPr>
      <w:r>
        <w:rPr>
          <w:position w:val="-17"/>
        </w:rPr>
        <w:drawing>
          <wp:inline distT="0" distB="0" distL="0" distR="0">
            <wp:extent cx="5022215" cy="545465"/>
            <wp:effectExtent l="0" t="0" r="6985" b="6985"/>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7"/>
                    <a:stretch>
                      <a:fillRect/>
                    </a:stretch>
                  </pic:blipFill>
                  <pic:spPr>
                    <a:xfrm>
                      <a:off x="0" y="0"/>
                      <a:ext cx="5022835" cy="546070"/>
                    </a:xfrm>
                    <a:prstGeom prst="rect">
                      <a:avLst/>
                    </a:prstGeom>
                  </pic:spPr>
                </pic:pic>
              </a:graphicData>
            </a:graphic>
          </wp:inline>
        </w:drawing>
      </w:r>
    </w:p>
    <w:p>
      <w:pPr>
        <w:rPr>
          <w:rFonts w:hint="default"/>
          <w:lang w:val="en-US" w:eastAsia="zh-CN"/>
        </w:rPr>
      </w:pPr>
      <w:r>
        <w:rPr>
          <w:rFonts w:hint="default"/>
          <w:lang w:val="en-US" w:eastAsia="zh-CN"/>
        </w:rPr>
        <w:t>(4)从平均时间来看，第二条路线的平均时间更短，选第二条路线更好。但从样本标准差来看，第 一条路线的样本标准差更小，稳定性好，选第一条路线更好。</w:t>
      </w:r>
    </w:p>
    <w:p>
      <w:pPr>
        <w:rPr>
          <w:rFonts w:hint="default"/>
          <w:lang w:val="en-US" w:eastAsia="zh-CN"/>
        </w:rPr>
      </w:pPr>
    </w:p>
    <w:p>
      <w:pPr>
        <w:numPr>
          <w:ilvl w:val="0"/>
          <w:numId w:val="0"/>
        </w:numPr>
        <w:rPr>
          <w:rFonts w:hint="default"/>
          <w:highlight w:val="yellow"/>
          <w:lang w:val="en-US" w:eastAsia="zh-CN"/>
        </w:rPr>
      </w:pPr>
      <w:r>
        <w:rPr>
          <w:rFonts w:hint="eastAsia"/>
          <w:highlight w:val="yellow"/>
          <w:lang w:val="en-US" w:eastAsia="zh-CN"/>
        </w:rPr>
        <w:t>2.置信下限</w:t>
      </w:r>
    </w:p>
    <w:p>
      <w:r>
        <w:drawing>
          <wp:inline distT="0" distB="0" distL="114300" distR="114300">
            <wp:extent cx="5272405" cy="702945"/>
            <wp:effectExtent l="0" t="0" r="10795" b="825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8"/>
                    <a:stretch>
                      <a:fillRect/>
                    </a:stretch>
                  </pic:blipFill>
                  <pic:spPr>
                    <a:xfrm>
                      <a:off x="0" y="0"/>
                      <a:ext cx="5272405" cy="7029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770" cy="1113155"/>
            <wp:effectExtent l="0" t="0" r="11430" b="444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9"/>
                    <a:stretch>
                      <a:fillRect/>
                    </a:stretch>
                  </pic:blipFill>
                  <pic:spPr>
                    <a:xfrm>
                      <a:off x="0" y="0"/>
                      <a:ext cx="5271770" cy="111315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default"/>
          <w:lang w:val="en-US" w:eastAsia="zh-CN"/>
        </w:rPr>
        <w:t>2004</w:t>
      </w:r>
    </w:p>
    <w:p>
      <w:pPr>
        <w:rPr>
          <w:rFonts w:hint="default"/>
          <w:lang w:val="en-US" w:eastAsia="zh-CN"/>
        </w:rPr>
      </w:pPr>
      <w:r>
        <w:rPr>
          <w:rFonts w:hint="default"/>
          <w:lang w:val="en-US" w:eastAsia="zh-CN"/>
        </w:rPr>
        <w:t>1. 在下列数据集的综合度量指标中，最容易受到极端值影响的是(   )。</w:t>
      </w:r>
    </w:p>
    <w:p>
      <w:pPr>
        <w:rPr>
          <w:rFonts w:hint="default"/>
          <w:lang w:val="en-US" w:eastAsia="zh-CN"/>
        </w:rPr>
      </w:pPr>
      <w:r>
        <w:rPr>
          <w:rFonts w:hint="default"/>
          <w:lang w:val="en-US" w:eastAsia="zh-CN"/>
        </w:rPr>
        <w:t>A.  极差</w:t>
      </w:r>
    </w:p>
    <w:p>
      <w:pPr>
        <w:rPr>
          <w:rFonts w:hint="default"/>
          <w:lang w:val="en-US" w:eastAsia="zh-CN"/>
        </w:rPr>
      </w:pPr>
      <w:r>
        <w:rPr>
          <w:rFonts w:hint="default"/>
          <w:lang w:val="en-US" w:eastAsia="zh-CN"/>
        </w:rPr>
        <w:t>B.  上四分数</w:t>
      </w:r>
    </w:p>
    <w:p>
      <w:pPr>
        <w:rPr>
          <w:rFonts w:hint="default"/>
          <w:lang w:val="en-US" w:eastAsia="zh-CN"/>
        </w:rPr>
      </w:pPr>
      <w:r>
        <w:rPr>
          <w:rFonts w:hint="default"/>
          <w:lang w:val="en-US" w:eastAsia="zh-CN"/>
        </w:rPr>
        <w:t>C.  中位数</w:t>
      </w:r>
    </w:p>
    <w:p>
      <w:pPr>
        <w:rPr>
          <w:rFonts w:hint="default"/>
          <w:lang w:val="en-US" w:eastAsia="zh-CN"/>
        </w:rPr>
      </w:pPr>
      <w:r>
        <w:rPr>
          <w:rFonts w:hint="default"/>
          <w:lang w:val="en-US" w:eastAsia="zh-CN"/>
        </w:rPr>
        <w:t>D.  众数</w:t>
      </w:r>
    </w:p>
    <w:p>
      <w:pPr>
        <w:rPr>
          <w:rFonts w:hint="default"/>
          <w:lang w:val="en-US" w:eastAsia="zh-CN"/>
        </w:rPr>
      </w:pPr>
      <w:r>
        <w:rPr>
          <w:rFonts w:hint="default"/>
          <w:lang w:val="en-US" w:eastAsia="zh-CN"/>
        </w:rPr>
        <w:t>【答案】A</w:t>
      </w:r>
    </w:p>
    <w:p>
      <w:pPr>
        <w:rPr>
          <w:rFonts w:hint="default"/>
          <w:lang w:val="en-US" w:eastAsia="zh-CN"/>
        </w:rPr>
      </w:pPr>
      <w:r>
        <w:rPr>
          <w:rFonts w:hint="default"/>
          <w:lang w:val="en-US" w:eastAsia="zh-CN"/>
        </w:rPr>
        <w:t>【考点】数据的描述性指标与极端值</w:t>
      </w:r>
    </w:p>
    <w:p>
      <w:pPr>
        <w:rPr>
          <w:rFonts w:hint="default"/>
          <w:lang w:val="en-US" w:eastAsia="zh-CN"/>
        </w:rPr>
      </w:pPr>
      <w:r>
        <w:rPr>
          <w:rFonts w:hint="default"/>
          <w:lang w:val="en-US" w:eastAsia="zh-CN"/>
        </w:rPr>
        <w:t>【解析】极差，又称全距，是数据的最大值与最小值之差，表示数据的跨度， 易受极端数值的影响； B 项，四分位差不像极差那么容易受极端值的影响，但是仍然存在没有充分利用数据所有信息的缺陷；C项，中数对极端值不太敏感；D项，众数是指数据中出现次数最多的变量值。因此众数对于极端值不太敏 感。</w:t>
      </w:r>
    </w:p>
    <w:p>
      <w:pPr>
        <w:rPr>
          <w:rFonts w:hint="default"/>
          <w:lang w:val="en-US" w:eastAsia="zh-CN"/>
        </w:rPr>
      </w:pPr>
    </w:p>
    <w:p>
      <w:pPr>
        <w:rPr>
          <w:rFonts w:hint="default"/>
          <w:lang w:val="en-US" w:eastAsia="zh-CN"/>
        </w:rPr>
      </w:pPr>
      <w:r>
        <w:rPr>
          <w:rFonts w:hint="default"/>
          <w:lang w:val="en-US" w:eastAsia="zh-CN"/>
        </w:rPr>
        <w:t>2. 设总体X～N(U,c²),  其中σ已知，若样本值容量N 和置信度1-a 均不变，则对于不同的样本观察值，总体均值U 的置信区间的长度(   )。</w:t>
      </w:r>
    </w:p>
    <w:p>
      <w:pPr>
        <w:rPr>
          <w:rFonts w:hint="default"/>
          <w:lang w:val="en-US" w:eastAsia="zh-CN"/>
        </w:rPr>
      </w:pPr>
      <w:r>
        <w:rPr>
          <w:rFonts w:hint="default"/>
          <w:lang w:val="en-US" w:eastAsia="zh-CN"/>
        </w:rPr>
        <w:t>A.  变长</w:t>
      </w:r>
    </w:p>
    <w:p>
      <w:pPr>
        <w:rPr>
          <w:rFonts w:hint="default"/>
          <w:lang w:val="en-US" w:eastAsia="zh-CN"/>
        </w:rPr>
      </w:pPr>
      <w:r>
        <w:rPr>
          <w:rFonts w:hint="default"/>
          <w:lang w:val="en-US" w:eastAsia="zh-CN"/>
        </w:rPr>
        <w:t>B.  变短</w:t>
      </w:r>
    </w:p>
    <w:p>
      <w:pPr>
        <w:rPr>
          <w:rFonts w:hint="default"/>
          <w:lang w:val="en-US" w:eastAsia="zh-CN"/>
        </w:rPr>
      </w:pPr>
      <w:r>
        <w:rPr>
          <w:rFonts w:hint="default"/>
          <w:lang w:val="en-US" w:eastAsia="zh-CN"/>
        </w:rPr>
        <w:t>C.  不变</w:t>
      </w:r>
    </w:p>
    <w:p>
      <w:pPr>
        <w:rPr>
          <w:rFonts w:hint="default"/>
          <w:lang w:val="en-US" w:eastAsia="zh-CN"/>
        </w:rPr>
      </w:pPr>
      <w:r>
        <w:rPr>
          <w:rFonts w:hint="default"/>
          <w:lang w:val="en-US" w:eastAsia="zh-CN"/>
        </w:rPr>
        <w:t>D.  不能确定</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【考点】置信区间</w:t>
      </w:r>
    </w:p>
    <w:p>
      <w:pPr>
        <w:rPr>
          <w:rFonts w:hint="default"/>
          <w:lang w:val="en-US" w:eastAsia="zh-CN"/>
        </w:rPr>
      </w:pPr>
      <w:r>
        <w:rPr>
          <w:rFonts w:hint="default"/>
          <w:lang w:val="en-US" w:eastAsia="zh-CN"/>
        </w:rPr>
        <w:t>【解析】U 的置信度为1-a 的置信区间是</w:t>
      </w:r>
      <w:r>
        <w:rPr>
          <w:position w:val="-13"/>
        </w:rPr>
        <w:drawing>
          <wp:inline distT="0" distB="0" distL="0" distR="0">
            <wp:extent cx="875665" cy="417830"/>
            <wp:effectExtent l="0" t="0" r="635" b="127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10"/>
                    <a:stretch>
                      <a:fillRect/>
                    </a:stretch>
                  </pic:blipFill>
                  <pic:spPr>
                    <a:xfrm>
                      <a:off x="0" y="0"/>
                      <a:ext cx="876260" cy="418257"/>
                    </a:xfrm>
                    <a:prstGeom prst="rect">
                      <a:avLst/>
                    </a:prstGeom>
                  </pic:spPr>
                </pic:pic>
              </a:graphicData>
            </a:graphic>
          </wp:inline>
        </w:drawing>
      </w:r>
      <w:r>
        <w:rPr>
          <w:rFonts w:hint="default"/>
          <w:lang w:val="en-US" w:eastAsia="zh-CN"/>
        </w:rPr>
        <w:t xml:space="preserve"> 置信区间的长度是</w:t>
      </w:r>
      <w:r>
        <w:rPr>
          <w:position w:val="-13"/>
        </w:rPr>
        <w:drawing>
          <wp:inline distT="0" distB="0" distL="0" distR="0">
            <wp:extent cx="679450" cy="430530"/>
            <wp:effectExtent l="0" t="0" r="6350" b="6985"/>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1"/>
                    <a:stretch>
                      <a:fillRect/>
                    </a:stretch>
                  </pic:blipFill>
                  <pic:spPr>
                    <a:xfrm>
                      <a:off x="0" y="0"/>
                      <a:ext cx="679462" cy="430931"/>
                    </a:xfrm>
                    <a:prstGeom prst="rect">
                      <a:avLst/>
                    </a:prstGeom>
                  </pic:spPr>
                </pic:pic>
              </a:graphicData>
            </a:graphic>
          </wp:inline>
        </w:drawing>
      </w:r>
      <w:r>
        <w:rPr>
          <w:rFonts w:hint="default"/>
          <w:lang w:val="en-US" w:eastAsia="zh-CN"/>
        </w:rPr>
        <w:t xml:space="preserve"> 置信区间长度由σ与α决定， 面与X;无关，因此，总体均值U 的置信区闻的长度不变。</w:t>
      </w:r>
    </w:p>
    <w:p>
      <w:pPr>
        <w:rPr>
          <w:rFonts w:hint="default"/>
          <w:lang w:val="en-US" w:eastAsia="zh-CN"/>
        </w:rPr>
      </w:pPr>
    </w:p>
    <w:p>
      <w:pPr>
        <w:rPr>
          <w:rFonts w:hint="default"/>
          <w:lang w:val="en-US" w:eastAsia="zh-CN"/>
        </w:rPr>
      </w:pPr>
    </w:p>
    <w:p>
      <w:pPr>
        <w:bidi w:val="0"/>
      </w:pPr>
      <w:r>
        <w:t>1. 对于某股票30天内的每日收盘价数据组成的数据集，简要说明其标准差大小的实际意义。</w:t>
      </w:r>
    </w:p>
    <w:p>
      <w:pPr>
        <w:pStyle w:val="4"/>
        <w:spacing w:before="58" w:line="258" w:lineRule="auto"/>
        <w:ind w:right="544" w:firstLine="382"/>
        <w:jc w:val="both"/>
        <w:rPr>
          <w:sz w:val="20"/>
          <w:szCs w:val="20"/>
        </w:rPr>
      </w:pPr>
      <w:r>
        <w:rPr>
          <w:b/>
          <w:bCs/>
          <w:spacing w:val="-5"/>
          <w:sz w:val="20"/>
          <w:szCs w:val="20"/>
        </w:rPr>
        <w:t>答：</w:t>
      </w:r>
      <w:r>
        <w:rPr>
          <w:spacing w:val="-5"/>
          <w:sz w:val="20"/>
          <w:szCs w:val="20"/>
        </w:rPr>
        <w:t>标准差是统计中常用的度量数据离散程度的指标，它是用数据自身与平均数</w:t>
      </w:r>
      <w:r>
        <w:rPr>
          <w:spacing w:val="-6"/>
          <w:sz w:val="20"/>
          <w:szCs w:val="20"/>
        </w:rPr>
        <w:t>之差的大小加权，因</w:t>
      </w:r>
      <w:r>
        <w:rPr>
          <w:spacing w:val="-5"/>
          <w:sz w:val="20"/>
          <w:szCs w:val="20"/>
        </w:rPr>
        <w:t>而区别对待了大小不同的数据，距离平均数远的数据</w:t>
      </w:r>
      <w:r>
        <w:rPr>
          <w:spacing w:val="-6"/>
          <w:sz w:val="20"/>
          <w:szCs w:val="20"/>
        </w:rPr>
        <w:t>权重比较大，距离平均数近的数据权重比较小，比较</w:t>
      </w:r>
      <w:r>
        <w:rPr>
          <w:sz w:val="20"/>
          <w:szCs w:val="20"/>
        </w:rPr>
        <w:t xml:space="preserve"> </w:t>
      </w:r>
      <w:r>
        <w:rPr>
          <w:spacing w:val="-8"/>
          <w:sz w:val="20"/>
          <w:szCs w:val="20"/>
        </w:rPr>
        <w:t>合理地反映了不同数据对离散度量的作用。</w:t>
      </w:r>
    </w:p>
    <w:p>
      <w:pPr>
        <w:pStyle w:val="4"/>
        <w:spacing w:before="19" w:line="259" w:lineRule="auto"/>
        <w:ind w:right="553" w:firstLine="380"/>
        <w:jc w:val="both"/>
        <w:rPr>
          <w:sz w:val="20"/>
          <w:szCs w:val="20"/>
        </w:rPr>
      </w:pPr>
      <w:r>
        <w:rPr>
          <w:spacing w:val="-3"/>
          <w:sz w:val="20"/>
          <w:szCs w:val="20"/>
        </w:rPr>
        <w:t>股票30天内的每日收盘价数据集的标准差大小反映了每日收盘价的离散程度。标准差越大，离散程</w:t>
      </w:r>
      <w:r>
        <w:rPr>
          <w:spacing w:val="8"/>
          <w:sz w:val="20"/>
          <w:szCs w:val="20"/>
        </w:rPr>
        <w:t xml:space="preserve">  </w:t>
      </w:r>
      <w:r>
        <w:rPr>
          <w:spacing w:val="-1"/>
          <w:sz w:val="20"/>
          <w:szCs w:val="20"/>
        </w:rPr>
        <w:t>度越大，即该股票近30天收盘股价波动越大；标准差越小，离散程度越小，即该股票近30天收</w:t>
      </w:r>
      <w:r>
        <w:rPr>
          <w:spacing w:val="-2"/>
          <w:sz w:val="20"/>
          <w:szCs w:val="20"/>
        </w:rPr>
        <w:t>盘股价波</w:t>
      </w:r>
      <w:r>
        <w:rPr>
          <w:sz w:val="20"/>
          <w:szCs w:val="20"/>
        </w:rPr>
        <w:t xml:space="preserve"> </w:t>
      </w:r>
      <w:r>
        <w:rPr>
          <w:spacing w:val="-8"/>
          <w:sz w:val="20"/>
          <w:szCs w:val="20"/>
        </w:rPr>
        <w:t>动越小。</w:t>
      </w:r>
    </w:p>
    <w:p>
      <w:pPr>
        <w:rPr>
          <w:rFonts w:hint="default"/>
          <w:lang w:val="en-US" w:eastAsia="zh-CN"/>
        </w:rPr>
      </w:pPr>
    </w:p>
    <w:p>
      <w:pPr>
        <w:pStyle w:val="4"/>
        <w:spacing w:before="1" w:line="218" w:lineRule="auto"/>
        <w:rPr>
          <w:sz w:val="20"/>
          <w:szCs w:val="20"/>
        </w:rPr>
      </w:pPr>
      <w:r>
        <w:rPr>
          <w:b/>
          <w:bCs/>
          <w:spacing w:val="8"/>
          <w:sz w:val="20"/>
          <w:szCs w:val="20"/>
        </w:rPr>
        <w:t>1.(8分)某高校18个本科毕业生毕业后的起</w:t>
      </w:r>
      <w:r>
        <w:rPr>
          <w:b/>
          <w:bCs/>
          <w:spacing w:val="7"/>
          <w:sz w:val="20"/>
          <w:szCs w:val="20"/>
        </w:rPr>
        <w:t>薪见表2(单位：元)。</w:t>
      </w:r>
    </w:p>
    <w:p>
      <w:pPr>
        <w:spacing w:line="218" w:lineRule="auto"/>
        <w:rPr>
          <w:sz w:val="20"/>
          <w:szCs w:val="20"/>
        </w:rPr>
      </w:pPr>
      <w:r>
        <w:drawing>
          <wp:inline distT="0" distB="0" distL="114300" distR="114300">
            <wp:extent cx="2668270" cy="1854835"/>
            <wp:effectExtent l="0" t="0" r="24130" b="2476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12"/>
                    <a:stretch>
                      <a:fillRect/>
                    </a:stretch>
                  </pic:blipFill>
                  <pic:spPr>
                    <a:xfrm>
                      <a:off x="0" y="0"/>
                      <a:ext cx="2668270" cy="1854835"/>
                    </a:xfrm>
                    <a:prstGeom prst="rect">
                      <a:avLst/>
                    </a:prstGeom>
                    <a:noFill/>
                    <a:ln>
                      <a:noFill/>
                    </a:ln>
                  </pic:spPr>
                </pic:pic>
              </a:graphicData>
            </a:graphic>
          </wp:inline>
        </w:drawing>
      </w:r>
    </w:p>
    <w:p>
      <w:pPr>
        <w:pStyle w:val="4"/>
        <w:numPr>
          <w:ilvl w:val="0"/>
          <w:numId w:val="0"/>
        </w:numPr>
        <w:spacing w:before="122" w:line="233" w:lineRule="auto"/>
        <w:ind w:right="1142" w:rightChars="0"/>
      </w:pPr>
      <w:r>
        <w:rPr>
          <w:rFonts w:hint="default"/>
          <w:spacing w:val="-4"/>
          <w:lang w:val="en-US"/>
        </w:rPr>
        <w:t>(1)</w:t>
      </w:r>
      <w:r>
        <w:rPr>
          <w:spacing w:val="-4"/>
        </w:rPr>
        <w:t>以15000为起点，取区间长度为5000元，将上述数据用频数分</w:t>
      </w:r>
      <w:r>
        <w:rPr>
          <w:spacing w:val="-5"/>
        </w:rPr>
        <w:t>布表表示；(1分)</w:t>
      </w:r>
      <w:r>
        <w:t xml:space="preserve"> </w:t>
      </w:r>
    </w:p>
    <w:p>
      <w:pPr>
        <w:pStyle w:val="4"/>
        <w:numPr>
          <w:ilvl w:val="0"/>
          <w:numId w:val="0"/>
        </w:numPr>
        <w:spacing w:before="122" w:line="233" w:lineRule="auto"/>
        <w:ind w:right="1142" w:rightChars="0"/>
      </w:pPr>
      <w:r>
        <w:rPr>
          <w:spacing w:val="3"/>
        </w:rPr>
        <w:t>(2)按(1)的结果画频率或频数直方图；(</w:t>
      </w:r>
      <w:r>
        <w:rPr>
          <w:spacing w:val="2"/>
        </w:rPr>
        <w:t>1分)</w:t>
      </w:r>
    </w:p>
    <w:p>
      <w:pPr>
        <w:pStyle w:val="4"/>
        <w:spacing w:before="40" w:line="219" w:lineRule="auto"/>
      </w:pPr>
      <w:r>
        <w:rPr>
          <w:spacing w:val="-2"/>
        </w:rPr>
        <w:t>(3)计算他们的平均年薪；(2分)</w:t>
      </w:r>
    </w:p>
    <w:p>
      <w:pPr>
        <w:pStyle w:val="4"/>
        <w:spacing w:before="31" w:line="300" w:lineRule="exact"/>
      </w:pPr>
      <w:r>
        <w:rPr>
          <w:spacing w:val="-3"/>
          <w:position w:val="6"/>
        </w:rPr>
        <w:t>(4)计算他们的年薪中位数；(2分)</w:t>
      </w:r>
    </w:p>
    <w:p>
      <w:pPr>
        <w:pStyle w:val="4"/>
        <w:spacing w:line="219" w:lineRule="auto"/>
      </w:pPr>
      <w:r>
        <w:rPr>
          <w:spacing w:val="1"/>
        </w:rPr>
        <w:t>(5)计算年薪的极差。(2分)</w:t>
      </w:r>
    </w:p>
    <w:p>
      <w:pPr>
        <w:pStyle w:val="4"/>
        <w:spacing w:before="57" w:line="232" w:lineRule="auto"/>
        <w:jc w:val="both"/>
      </w:pPr>
      <w:r>
        <w:rPr>
          <w:spacing w:val="-20"/>
        </w:rPr>
        <w:t xml:space="preserve">解：(1)以15000为起点，取区间长度为5000元，决定各组界限值，确定分点。各组区间依次为：(15000, </w:t>
      </w:r>
      <w:r>
        <w:rPr>
          <w:spacing w:val="-4"/>
        </w:rPr>
        <w:t>20000)、(20000,25000)、(25000,30000)、(30000,35000)、(3</w:t>
      </w:r>
      <w:r>
        <w:rPr>
          <w:spacing w:val="-5"/>
        </w:rPr>
        <w:t>5000,40000)。数出各组频数，计算频</w:t>
      </w:r>
      <w:r>
        <w:rPr>
          <w:spacing w:val="-11"/>
        </w:rPr>
        <w:t>率，作出频数分布表，见表3:</w:t>
      </w:r>
    </w:p>
    <w:p>
      <w:pPr>
        <w:pStyle w:val="4"/>
        <w:spacing w:before="81" w:line="219" w:lineRule="auto"/>
        <w:ind w:left="4194"/>
        <w:rPr>
          <w:sz w:val="20"/>
          <w:szCs w:val="20"/>
        </w:rPr>
      </w:pPr>
      <w:r>
        <w:rPr>
          <w:spacing w:val="-1"/>
          <w:sz w:val="20"/>
          <w:szCs w:val="20"/>
        </w:rPr>
        <w:t>表3  频数分布表</w:t>
      </w:r>
    </w:p>
    <w:p>
      <w:pPr>
        <w:spacing w:line="50" w:lineRule="exact"/>
      </w:pPr>
    </w:p>
    <w:tbl>
      <w:tblPr>
        <w:tblStyle w:val="9"/>
        <w:tblW w:w="4890" w:type="dxa"/>
        <w:tblInd w:w="24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73"/>
        <w:gridCol w:w="1966"/>
        <w:gridCol w:w="938"/>
        <w:gridCol w:w="1113"/>
      </w:tblGrid>
      <w:tr>
        <w:trPr>
          <w:trHeight w:val="443" w:hRule="atLeast"/>
        </w:trPr>
        <w:tc>
          <w:tcPr>
            <w:tcW w:w="873" w:type="dxa"/>
            <w:vAlign w:val="top"/>
          </w:tcPr>
          <w:p>
            <w:pPr>
              <w:pStyle w:val="8"/>
              <w:spacing w:before="115" w:line="221" w:lineRule="auto"/>
              <w:ind w:left="205"/>
              <w:rPr>
                <w:sz w:val="22"/>
                <w:szCs w:val="22"/>
              </w:rPr>
            </w:pPr>
            <w:r>
              <w:rPr>
                <w:spacing w:val="6"/>
                <w:sz w:val="22"/>
                <w:szCs w:val="22"/>
              </w:rPr>
              <w:t>组序</w:t>
            </w:r>
          </w:p>
        </w:tc>
        <w:tc>
          <w:tcPr>
            <w:tcW w:w="1966" w:type="dxa"/>
            <w:vAlign w:val="top"/>
          </w:tcPr>
          <w:p>
            <w:pPr>
              <w:pStyle w:val="8"/>
              <w:spacing w:before="114" w:line="220" w:lineRule="auto"/>
              <w:ind w:left="532"/>
              <w:rPr>
                <w:sz w:val="22"/>
                <w:szCs w:val="22"/>
              </w:rPr>
            </w:pPr>
            <w:r>
              <w:rPr>
                <w:spacing w:val="3"/>
                <w:sz w:val="22"/>
                <w:szCs w:val="22"/>
              </w:rPr>
              <w:t>分组界限</w:t>
            </w:r>
          </w:p>
        </w:tc>
        <w:tc>
          <w:tcPr>
            <w:tcW w:w="938" w:type="dxa"/>
            <w:vAlign w:val="top"/>
          </w:tcPr>
          <w:p>
            <w:pPr>
              <w:pStyle w:val="8"/>
              <w:spacing w:before="114" w:line="219" w:lineRule="auto"/>
              <w:ind w:left="245"/>
              <w:rPr>
                <w:sz w:val="22"/>
                <w:szCs w:val="22"/>
              </w:rPr>
            </w:pPr>
            <w:r>
              <w:rPr>
                <w:spacing w:val="-3"/>
                <w:sz w:val="22"/>
                <w:szCs w:val="22"/>
              </w:rPr>
              <w:t>频数</w:t>
            </w:r>
          </w:p>
        </w:tc>
        <w:tc>
          <w:tcPr>
            <w:tcW w:w="1113" w:type="dxa"/>
            <w:vAlign w:val="top"/>
          </w:tcPr>
          <w:p>
            <w:pPr>
              <w:pStyle w:val="8"/>
              <w:spacing w:before="114" w:line="219" w:lineRule="auto"/>
              <w:ind w:left="328"/>
              <w:rPr>
                <w:sz w:val="22"/>
                <w:szCs w:val="22"/>
              </w:rPr>
            </w:pPr>
            <w:r>
              <w:rPr>
                <w:spacing w:val="-3"/>
                <w:sz w:val="22"/>
                <w:szCs w:val="22"/>
              </w:rPr>
              <w:t>频率</w:t>
            </w:r>
          </w:p>
        </w:tc>
      </w:tr>
      <w:tr>
        <w:trPr>
          <w:trHeight w:val="439" w:hRule="atLeast"/>
        </w:trPr>
        <w:tc>
          <w:tcPr>
            <w:tcW w:w="873" w:type="dxa"/>
            <w:vAlign w:val="top"/>
          </w:tcPr>
          <w:p>
            <w:pPr>
              <w:pStyle w:val="8"/>
              <w:spacing w:before="166" w:line="184" w:lineRule="auto"/>
              <w:ind w:left="375"/>
              <w:rPr>
                <w:sz w:val="22"/>
                <w:szCs w:val="22"/>
              </w:rPr>
            </w:pPr>
            <w:r>
              <w:rPr>
                <w:sz w:val="22"/>
                <w:szCs w:val="22"/>
              </w:rPr>
              <w:t>1</w:t>
            </w:r>
          </w:p>
        </w:tc>
        <w:tc>
          <w:tcPr>
            <w:tcW w:w="1966" w:type="dxa"/>
            <w:vAlign w:val="top"/>
          </w:tcPr>
          <w:p>
            <w:pPr>
              <w:pStyle w:val="8"/>
              <w:spacing w:before="107" w:line="216" w:lineRule="auto"/>
              <w:ind w:left="262"/>
              <w:rPr>
                <w:sz w:val="22"/>
                <w:szCs w:val="22"/>
              </w:rPr>
            </w:pPr>
            <w:r>
              <w:rPr>
                <w:spacing w:val="-4"/>
                <w:sz w:val="22"/>
                <w:szCs w:val="22"/>
              </w:rPr>
              <w:t>(15000,20000)</w:t>
            </w:r>
          </w:p>
        </w:tc>
        <w:tc>
          <w:tcPr>
            <w:tcW w:w="938" w:type="dxa"/>
            <w:vAlign w:val="top"/>
          </w:tcPr>
          <w:p>
            <w:pPr>
              <w:pStyle w:val="8"/>
              <w:spacing w:before="166" w:line="184" w:lineRule="auto"/>
              <w:ind w:left="405"/>
              <w:rPr>
                <w:sz w:val="22"/>
                <w:szCs w:val="22"/>
              </w:rPr>
            </w:pPr>
            <w:r>
              <w:rPr>
                <w:sz w:val="22"/>
                <w:szCs w:val="22"/>
              </w:rPr>
              <w:t>1</w:t>
            </w:r>
          </w:p>
        </w:tc>
        <w:tc>
          <w:tcPr>
            <w:tcW w:w="1113" w:type="dxa"/>
            <w:vAlign w:val="top"/>
          </w:tcPr>
          <w:p>
            <w:pPr>
              <w:pStyle w:val="8"/>
              <w:spacing w:before="167" w:line="183" w:lineRule="auto"/>
              <w:ind w:left="278"/>
              <w:rPr>
                <w:sz w:val="22"/>
                <w:szCs w:val="22"/>
              </w:rPr>
            </w:pPr>
            <w:r>
              <w:rPr>
                <w:spacing w:val="-2"/>
                <w:sz w:val="22"/>
                <w:szCs w:val="22"/>
              </w:rPr>
              <w:t>0.056</w:t>
            </w:r>
          </w:p>
        </w:tc>
      </w:tr>
      <w:tr>
        <w:trPr>
          <w:trHeight w:val="429" w:hRule="atLeast"/>
        </w:trPr>
        <w:tc>
          <w:tcPr>
            <w:tcW w:w="873" w:type="dxa"/>
            <w:vAlign w:val="top"/>
          </w:tcPr>
          <w:p>
            <w:pPr>
              <w:pStyle w:val="8"/>
              <w:spacing w:before="168" w:line="183" w:lineRule="auto"/>
              <w:ind w:left="375"/>
              <w:rPr>
                <w:sz w:val="22"/>
                <w:szCs w:val="22"/>
              </w:rPr>
            </w:pPr>
            <w:r>
              <w:rPr>
                <w:sz w:val="22"/>
                <w:szCs w:val="22"/>
              </w:rPr>
              <w:t>2</w:t>
            </w:r>
          </w:p>
        </w:tc>
        <w:tc>
          <w:tcPr>
            <w:tcW w:w="1966" w:type="dxa"/>
            <w:vAlign w:val="top"/>
          </w:tcPr>
          <w:p>
            <w:pPr>
              <w:pStyle w:val="8"/>
              <w:spacing w:before="109" w:line="216" w:lineRule="auto"/>
              <w:ind w:left="262"/>
              <w:rPr>
                <w:sz w:val="22"/>
                <w:szCs w:val="22"/>
              </w:rPr>
            </w:pPr>
            <w:r>
              <w:rPr>
                <w:spacing w:val="-4"/>
                <w:sz w:val="22"/>
                <w:szCs w:val="22"/>
              </w:rPr>
              <w:t>(20000,25000)</w:t>
            </w:r>
          </w:p>
        </w:tc>
        <w:tc>
          <w:tcPr>
            <w:tcW w:w="938" w:type="dxa"/>
            <w:vAlign w:val="top"/>
          </w:tcPr>
          <w:p>
            <w:pPr>
              <w:pStyle w:val="8"/>
              <w:spacing w:before="168" w:line="183" w:lineRule="auto"/>
              <w:ind w:left="405"/>
              <w:rPr>
                <w:sz w:val="22"/>
                <w:szCs w:val="22"/>
              </w:rPr>
            </w:pPr>
            <w:r>
              <w:rPr>
                <w:sz w:val="22"/>
                <w:szCs w:val="22"/>
              </w:rPr>
              <w:t>4</w:t>
            </w:r>
          </w:p>
        </w:tc>
        <w:tc>
          <w:tcPr>
            <w:tcW w:w="1113" w:type="dxa"/>
            <w:vAlign w:val="top"/>
          </w:tcPr>
          <w:p>
            <w:pPr>
              <w:pStyle w:val="8"/>
              <w:spacing w:before="168" w:line="183" w:lineRule="auto"/>
              <w:ind w:left="278"/>
              <w:rPr>
                <w:sz w:val="22"/>
                <w:szCs w:val="22"/>
              </w:rPr>
            </w:pPr>
            <w:r>
              <w:rPr>
                <w:spacing w:val="-2"/>
                <w:sz w:val="22"/>
                <w:szCs w:val="22"/>
              </w:rPr>
              <w:t>0.222</w:t>
            </w:r>
          </w:p>
        </w:tc>
      </w:tr>
      <w:tr>
        <w:trPr>
          <w:trHeight w:val="439" w:hRule="atLeast"/>
        </w:trPr>
        <w:tc>
          <w:tcPr>
            <w:tcW w:w="873" w:type="dxa"/>
            <w:vAlign w:val="top"/>
          </w:tcPr>
          <w:p>
            <w:pPr>
              <w:pStyle w:val="8"/>
              <w:spacing w:before="169" w:line="183" w:lineRule="auto"/>
              <w:ind w:left="375"/>
              <w:rPr>
                <w:sz w:val="22"/>
                <w:szCs w:val="22"/>
              </w:rPr>
            </w:pPr>
            <w:r>
              <w:rPr>
                <w:sz w:val="22"/>
                <w:szCs w:val="22"/>
              </w:rPr>
              <w:t>3</w:t>
            </w:r>
          </w:p>
        </w:tc>
        <w:tc>
          <w:tcPr>
            <w:tcW w:w="1966" w:type="dxa"/>
            <w:vAlign w:val="top"/>
          </w:tcPr>
          <w:p>
            <w:pPr>
              <w:pStyle w:val="8"/>
              <w:spacing w:before="110" w:line="216" w:lineRule="auto"/>
              <w:ind w:left="172"/>
              <w:rPr>
                <w:sz w:val="22"/>
                <w:szCs w:val="22"/>
              </w:rPr>
            </w:pPr>
            <w:r>
              <w:rPr>
                <w:spacing w:val="-4"/>
                <w:sz w:val="22"/>
                <w:szCs w:val="22"/>
              </w:rPr>
              <w:t>[25000,30000</w:t>
            </w:r>
          </w:p>
        </w:tc>
        <w:tc>
          <w:tcPr>
            <w:tcW w:w="938" w:type="dxa"/>
            <w:vAlign w:val="top"/>
          </w:tcPr>
          <w:p>
            <w:pPr>
              <w:pStyle w:val="8"/>
              <w:spacing w:before="171" w:line="182" w:lineRule="auto"/>
              <w:ind w:left="405"/>
              <w:rPr>
                <w:sz w:val="22"/>
                <w:szCs w:val="22"/>
              </w:rPr>
            </w:pPr>
            <w:r>
              <w:rPr>
                <w:sz w:val="22"/>
                <w:szCs w:val="22"/>
              </w:rPr>
              <w:t>7</w:t>
            </w:r>
          </w:p>
        </w:tc>
        <w:tc>
          <w:tcPr>
            <w:tcW w:w="1113" w:type="dxa"/>
            <w:vAlign w:val="top"/>
          </w:tcPr>
          <w:p>
            <w:pPr>
              <w:pStyle w:val="8"/>
              <w:spacing w:before="169" w:line="183" w:lineRule="auto"/>
              <w:ind w:left="278"/>
              <w:rPr>
                <w:sz w:val="22"/>
                <w:szCs w:val="22"/>
              </w:rPr>
            </w:pPr>
            <w:r>
              <w:rPr>
                <w:spacing w:val="-2"/>
                <w:sz w:val="22"/>
                <w:szCs w:val="22"/>
              </w:rPr>
              <w:t>0.389</w:t>
            </w:r>
          </w:p>
        </w:tc>
      </w:tr>
      <w:tr>
        <w:trPr>
          <w:trHeight w:val="438" w:hRule="atLeast"/>
        </w:trPr>
        <w:tc>
          <w:tcPr>
            <w:tcW w:w="873" w:type="dxa"/>
            <w:vAlign w:val="top"/>
          </w:tcPr>
          <w:p>
            <w:pPr>
              <w:pStyle w:val="8"/>
              <w:spacing w:before="170" w:line="183" w:lineRule="auto"/>
              <w:ind w:left="375"/>
              <w:rPr>
                <w:sz w:val="22"/>
                <w:szCs w:val="22"/>
              </w:rPr>
            </w:pPr>
            <w:r>
              <w:rPr>
                <w:sz w:val="22"/>
                <w:szCs w:val="22"/>
              </w:rPr>
              <w:t>4</w:t>
            </w:r>
          </w:p>
        </w:tc>
        <w:tc>
          <w:tcPr>
            <w:tcW w:w="1966" w:type="dxa"/>
            <w:vAlign w:val="top"/>
          </w:tcPr>
          <w:p>
            <w:pPr>
              <w:pStyle w:val="8"/>
              <w:spacing w:before="111" w:line="216" w:lineRule="auto"/>
              <w:ind w:left="262"/>
              <w:rPr>
                <w:sz w:val="22"/>
                <w:szCs w:val="22"/>
              </w:rPr>
            </w:pPr>
            <w:r>
              <w:rPr>
                <w:spacing w:val="-4"/>
                <w:sz w:val="22"/>
                <w:szCs w:val="22"/>
              </w:rPr>
              <w:t>[30000,35000]</w:t>
            </w:r>
          </w:p>
        </w:tc>
        <w:tc>
          <w:tcPr>
            <w:tcW w:w="938" w:type="dxa"/>
            <w:vAlign w:val="top"/>
          </w:tcPr>
          <w:p>
            <w:pPr>
              <w:pStyle w:val="8"/>
              <w:spacing w:before="170" w:line="183" w:lineRule="auto"/>
              <w:ind w:left="405"/>
              <w:rPr>
                <w:sz w:val="22"/>
                <w:szCs w:val="22"/>
              </w:rPr>
            </w:pPr>
            <w:r>
              <w:rPr>
                <w:sz w:val="22"/>
                <w:szCs w:val="22"/>
              </w:rPr>
              <w:t>4</w:t>
            </w:r>
          </w:p>
        </w:tc>
        <w:tc>
          <w:tcPr>
            <w:tcW w:w="1113" w:type="dxa"/>
            <w:vAlign w:val="top"/>
          </w:tcPr>
          <w:p>
            <w:pPr>
              <w:pStyle w:val="8"/>
              <w:spacing w:before="170" w:line="183" w:lineRule="auto"/>
              <w:ind w:left="278"/>
              <w:rPr>
                <w:sz w:val="22"/>
                <w:szCs w:val="22"/>
              </w:rPr>
            </w:pPr>
            <w:r>
              <w:rPr>
                <w:spacing w:val="-2"/>
                <w:sz w:val="22"/>
                <w:szCs w:val="22"/>
              </w:rPr>
              <w:t>0.222</w:t>
            </w:r>
          </w:p>
        </w:tc>
      </w:tr>
      <w:tr>
        <w:trPr>
          <w:trHeight w:val="419" w:hRule="atLeast"/>
        </w:trPr>
        <w:tc>
          <w:tcPr>
            <w:tcW w:w="873" w:type="dxa"/>
            <w:vAlign w:val="top"/>
          </w:tcPr>
          <w:p>
            <w:pPr>
              <w:pStyle w:val="8"/>
              <w:spacing w:before="164" w:line="182" w:lineRule="auto"/>
              <w:ind w:left="375"/>
              <w:rPr>
                <w:sz w:val="22"/>
                <w:szCs w:val="22"/>
              </w:rPr>
            </w:pPr>
            <w:r>
              <w:rPr>
                <w:sz w:val="22"/>
                <w:szCs w:val="22"/>
              </w:rPr>
              <w:t>5</w:t>
            </w:r>
          </w:p>
        </w:tc>
        <w:tc>
          <w:tcPr>
            <w:tcW w:w="1966" w:type="dxa"/>
            <w:vAlign w:val="top"/>
          </w:tcPr>
          <w:p>
            <w:pPr>
              <w:pStyle w:val="8"/>
              <w:spacing w:before="103" w:line="216" w:lineRule="auto"/>
              <w:ind w:left="311"/>
              <w:rPr>
                <w:sz w:val="22"/>
                <w:szCs w:val="22"/>
              </w:rPr>
            </w:pPr>
            <w:r>
              <w:rPr>
                <w:spacing w:val="-4"/>
                <w:sz w:val="22"/>
                <w:szCs w:val="22"/>
              </w:rPr>
              <w:t>[35000,40000</w:t>
            </w:r>
          </w:p>
        </w:tc>
        <w:tc>
          <w:tcPr>
            <w:tcW w:w="938" w:type="dxa"/>
            <w:vAlign w:val="top"/>
          </w:tcPr>
          <w:p>
            <w:pPr>
              <w:pStyle w:val="8"/>
              <w:spacing w:before="162" w:line="183" w:lineRule="auto"/>
              <w:ind w:left="405"/>
              <w:rPr>
                <w:sz w:val="22"/>
                <w:szCs w:val="22"/>
              </w:rPr>
            </w:pPr>
            <w:r>
              <w:rPr>
                <w:sz w:val="22"/>
                <w:szCs w:val="22"/>
              </w:rPr>
              <w:t>2</w:t>
            </w:r>
          </w:p>
        </w:tc>
        <w:tc>
          <w:tcPr>
            <w:tcW w:w="1113" w:type="dxa"/>
            <w:vAlign w:val="top"/>
          </w:tcPr>
          <w:p>
            <w:pPr>
              <w:pStyle w:val="8"/>
              <w:spacing w:before="161" w:line="184" w:lineRule="auto"/>
              <w:ind w:left="278"/>
              <w:rPr>
                <w:sz w:val="22"/>
                <w:szCs w:val="22"/>
              </w:rPr>
            </w:pPr>
            <w:r>
              <w:rPr>
                <w:spacing w:val="-2"/>
                <w:sz w:val="22"/>
                <w:szCs w:val="22"/>
              </w:rPr>
              <w:t>0.111</w:t>
            </w:r>
          </w:p>
        </w:tc>
      </w:tr>
      <w:tr>
        <w:trPr>
          <w:trHeight w:val="443" w:hRule="atLeast"/>
        </w:trPr>
        <w:tc>
          <w:tcPr>
            <w:tcW w:w="873" w:type="dxa"/>
            <w:vAlign w:val="top"/>
          </w:tcPr>
          <w:p>
            <w:pPr>
              <w:pStyle w:val="8"/>
              <w:spacing w:before="118" w:line="221" w:lineRule="auto"/>
              <w:ind w:left="205"/>
              <w:rPr>
                <w:sz w:val="22"/>
                <w:szCs w:val="22"/>
              </w:rPr>
            </w:pPr>
            <w:r>
              <w:rPr>
                <w:spacing w:val="-3"/>
                <w:sz w:val="22"/>
                <w:szCs w:val="22"/>
              </w:rPr>
              <w:t>合计</w:t>
            </w:r>
          </w:p>
        </w:tc>
        <w:tc>
          <w:tcPr>
            <w:tcW w:w="1966" w:type="dxa"/>
            <w:vAlign w:val="top"/>
          </w:tcPr>
          <w:p>
            <w:pPr>
              <w:rPr>
                <w:rFonts w:ascii="Arial"/>
                <w:sz w:val="21"/>
              </w:rPr>
            </w:pPr>
          </w:p>
        </w:tc>
        <w:tc>
          <w:tcPr>
            <w:tcW w:w="938" w:type="dxa"/>
            <w:vAlign w:val="top"/>
          </w:tcPr>
          <w:p>
            <w:pPr>
              <w:pStyle w:val="8"/>
              <w:spacing w:before="172" w:line="184" w:lineRule="auto"/>
              <w:ind w:left="356"/>
              <w:rPr>
                <w:sz w:val="22"/>
                <w:szCs w:val="22"/>
              </w:rPr>
            </w:pPr>
            <w:r>
              <w:rPr>
                <w:spacing w:val="-7"/>
                <w:sz w:val="22"/>
                <w:szCs w:val="22"/>
              </w:rPr>
              <w:t>18</w:t>
            </w:r>
          </w:p>
        </w:tc>
        <w:tc>
          <w:tcPr>
            <w:tcW w:w="1113" w:type="dxa"/>
            <w:vAlign w:val="top"/>
          </w:tcPr>
          <w:p>
            <w:pPr>
              <w:pStyle w:val="8"/>
              <w:spacing w:before="172" w:line="184" w:lineRule="auto"/>
              <w:ind w:left="497"/>
              <w:rPr>
                <w:sz w:val="22"/>
                <w:szCs w:val="22"/>
              </w:rPr>
            </w:pPr>
            <w:r>
              <w:rPr>
                <w:sz w:val="22"/>
                <w:szCs w:val="22"/>
              </w:rPr>
              <w:t>1</w:t>
            </w:r>
          </w:p>
        </w:tc>
      </w:tr>
    </w:tbl>
    <w:p>
      <w:pPr>
        <w:pStyle w:val="4"/>
        <w:spacing w:before="84" w:line="219" w:lineRule="auto"/>
        <w:rPr>
          <w:sz w:val="20"/>
          <w:szCs w:val="20"/>
        </w:rPr>
      </w:pPr>
      <w:r>
        <w:rPr>
          <w:spacing w:val="1"/>
          <w:sz w:val="20"/>
          <w:szCs w:val="20"/>
        </w:rPr>
        <w:t>(2)按(1)的结果画出频率或频数直方图，见图4:</w:t>
      </w:r>
    </w:p>
    <w:p>
      <w:pPr>
        <w:spacing w:line="219" w:lineRule="auto"/>
        <w:rPr>
          <w:sz w:val="20"/>
          <w:szCs w:val="20"/>
        </w:rPr>
      </w:pPr>
    </w:p>
    <w:p>
      <w:pPr>
        <w:spacing w:line="219" w:lineRule="auto"/>
      </w:pPr>
      <w:r>
        <w:drawing>
          <wp:inline distT="0" distB="0" distL="114300" distR="114300">
            <wp:extent cx="3586480" cy="2383790"/>
            <wp:effectExtent l="0" t="0" r="13970" b="165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
                    <a:stretch>
                      <a:fillRect/>
                    </a:stretch>
                  </pic:blipFill>
                  <pic:spPr>
                    <a:xfrm>
                      <a:off x="0" y="0"/>
                      <a:ext cx="3586480" cy="2383790"/>
                    </a:xfrm>
                    <a:prstGeom prst="rect">
                      <a:avLst/>
                    </a:prstGeom>
                    <a:noFill/>
                    <a:ln>
                      <a:noFill/>
                    </a:ln>
                  </pic:spPr>
                </pic:pic>
              </a:graphicData>
            </a:graphic>
          </wp:inline>
        </w:drawing>
      </w:r>
    </w:p>
    <w:p>
      <w:pPr>
        <w:spacing w:line="219" w:lineRule="auto"/>
      </w:pPr>
    </w:p>
    <w:p>
      <w:pPr>
        <w:bidi w:val="0"/>
      </w:pPr>
      <w:r>
        <w:t>(3)平均年薪=(26496+23318+23447+28040+35084+31212+31817+32166+30865+35448+ 28905+28226+26686+29530+23659+22179+29730+18955)/18=505763/18=28098(元)。</w:t>
      </w:r>
    </w:p>
    <w:p>
      <w:pPr>
        <w:bidi w:val="0"/>
      </w:pPr>
      <w:r>
        <w:t>(4)将数据从小到大排列，第九个和第十个数据的平均值为年薪的中位数，中位数=(28226+28905) /2=28565.5。</w:t>
      </w:r>
    </w:p>
    <w:p>
      <w:pPr>
        <w:bidi w:val="0"/>
      </w:pPr>
      <w:r>
        <w:t>(5)年薪的极差=35448-18955=16493(元)。</w:t>
      </w:r>
    </w:p>
    <w:p>
      <w:pPr>
        <w:spacing w:line="219" w:lineRule="auto"/>
      </w:pPr>
    </w:p>
    <w:p>
      <w:pPr>
        <w:spacing w:line="219" w:lineRule="auto"/>
        <w:rPr>
          <w:rFonts w:hint="default"/>
          <w:highlight w:val="yellow"/>
          <w:lang w:val="en-US"/>
        </w:rPr>
      </w:pPr>
      <w:r>
        <w:rPr>
          <w:rFonts w:hint="default"/>
          <w:highlight w:val="yellow"/>
          <w:lang w:val="en-US"/>
        </w:rPr>
        <w:t>2.</w:t>
      </w:r>
    </w:p>
    <w:p>
      <w:pPr>
        <w:pStyle w:val="4"/>
        <w:spacing w:before="68"/>
        <w:ind w:right="507"/>
        <w:jc w:val="both"/>
      </w:pPr>
      <w:r>
        <w:rPr>
          <w:spacing w:val="-12"/>
        </w:rPr>
        <w:t xml:space="preserve">2. </w:t>
      </w:r>
      <w:r>
        <w:rPr>
          <w:b/>
          <w:bCs/>
          <w:spacing w:val="-12"/>
        </w:rPr>
        <w:t>(8分)许多人认为适量饮用葡萄酒可以预防心脏病。为了了解该</w:t>
      </w:r>
      <w:r>
        <w:rPr>
          <w:b/>
          <w:bCs/>
          <w:spacing w:val="-13"/>
        </w:rPr>
        <w:t>种说法是否有道理，某研究机构</w:t>
      </w:r>
      <w:r>
        <w:rPr>
          <w:spacing w:val="-5"/>
        </w:rPr>
        <w:t>通</w:t>
      </w:r>
      <w:r>
        <w:rPr>
          <w:b/>
          <w:bCs/>
          <w:spacing w:val="-5"/>
        </w:rPr>
        <w:t>过调查得到以下数据(见表4),其中包括19个发达国家一年的葡萄酒消耗量(用平均每人饮</w:t>
      </w:r>
      <w:r>
        <w:rPr>
          <w:b/>
          <w:bCs/>
          <w:spacing w:val="-6"/>
        </w:rPr>
        <w:t>用葡萄酒</w:t>
      </w:r>
      <w:r>
        <w:rPr>
          <w:b/>
          <w:bCs/>
          <w:spacing w:val="-5"/>
        </w:rPr>
        <w:t>摄取酒精的升数表示)以及一年中因心脏病死亡的人数(每10万人死亡人数)</w:t>
      </w:r>
      <w:r>
        <w:rPr>
          <w:spacing w:val="-5"/>
        </w:rPr>
        <w:t>。</w:t>
      </w:r>
    </w:p>
    <w:p>
      <w:pPr>
        <w:pStyle w:val="4"/>
        <w:spacing w:before="1" w:line="219" w:lineRule="auto"/>
        <w:ind w:left="2852"/>
      </w:pPr>
      <w:r>
        <w:rPr>
          <w:b/>
          <w:bCs/>
          <w:spacing w:val="-12"/>
        </w:rPr>
        <w:t>表</w:t>
      </w:r>
      <w:r>
        <w:rPr>
          <w:spacing w:val="-31"/>
        </w:rPr>
        <w:t xml:space="preserve"> </w:t>
      </w:r>
      <w:r>
        <w:rPr>
          <w:b/>
          <w:bCs/>
          <w:spacing w:val="-12"/>
        </w:rPr>
        <w:t>4</w:t>
      </w:r>
      <w:r>
        <w:rPr>
          <w:spacing w:val="74"/>
        </w:rPr>
        <w:t xml:space="preserve"> </w:t>
      </w:r>
      <w:r>
        <w:rPr>
          <w:b/>
          <w:bCs/>
          <w:spacing w:val="-12"/>
        </w:rPr>
        <w:t>葡萄酒消耗量及心脏病死亡人数</w:t>
      </w:r>
    </w:p>
    <w:p>
      <w:pPr>
        <w:spacing w:line="298" w:lineRule="auto"/>
      </w:pPr>
      <w:r>
        <w:drawing>
          <wp:inline distT="0" distB="0" distL="114300" distR="114300">
            <wp:extent cx="3524250" cy="3639820"/>
            <wp:effectExtent l="0" t="0" r="0"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3524250" cy="3639820"/>
                    </a:xfrm>
                    <a:prstGeom prst="rect">
                      <a:avLst/>
                    </a:prstGeom>
                    <a:noFill/>
                    <a:ln>
                      <a:noFill/>
                    </a:ln>
                  </pic:spPr>
                </pic:pic>
              </a:graphicData>
            </a:graphic>
          </wp:inline>
        </w:drawing>
      </w:r>
    </w:p>
    <w:p>
      <w:pPr>
        <w:pStyle w:val="4"/>
        <w:spacing w:before="72" w:line="244" w:lineRule="auto"/>
        <w:ind w:right="266"/>
        <w:rPr>
          <w:sz w:val="19"/>
          <w:szCs w:val="19"/>
        </w:rPr>
      </w:pPr>
      <w:r>
        <w:rPr>
          <w:sz w:val="20"/>
          <w:szCs w:val="20"/>
        </w:rPr>
        <w:t>(1)做上述数据的散点图，用X轴表示从葡萄酒中得到的酒精量，用Y轴表示每10万心脏病死亡</w:t>
      </w:r>
      <w:r>
        <w:rPr>
          <w:spacing w:val="7"/>
          <w:sz w:val="20"/>
          <w:szCs w:val="20"/>
        </w:rPr>
        <w:t xml:space="preserve"> </w:t>
      </w:r>
      <w:r>
        <w:rPr>
          <w:spacing w:val="16"/>
          <w:sz w:val="19"/>
          <w:szCs w:val="19"/>
        </w:rPr>
        <w:t>人数。(2分)</w:t>
      </w:r>
    </w:p>
    <w:p>
      <w:pPr>
        <w:pStyle w:val="4"/>
        <w:spacing w:before="94" w:line="219" w:lineRule="auto"/>
        <w:rPr>
          <w:sz w:val="19"/>
          <w:szCs w:val="19"/>
        </w:rPr>
      </w:pPr>
      <w:r>
        <w:rPr>
          <w:spacing w:val="15"/>
          <w:sz w:val="19"/>
          <w:szCs w:val="19"/>
        </w:rPr>
        <w:t>(2)上述散点图说明葡萄酒消耗量对心脏病死亡人数有什么影响</w:t>
      </w:r>
      <w:r>
        <w:rPr>
          <w:spacing w:val="14"/>
          <w:sz w:val="19"/>
          <w:szCs w:val="19"/>
        </w:rPr>
        <w:t>?(2分)</w:t>
      </w:r>
    </w:p>
    <w:p>
      <w:pPr>
        <w:pStyle w:val="4"/>
        <w:spacing w:before="30" w:line="261" w:lineRule="auto"/>
        <w:rPr>
          <w:sz w:val="19"/>
          <w:szCs w:val="19"/>
        </w:rPr>
      </w:pPr>
      <w:r>
        <w:rPr>
          <w:b/>
          <w:bCs/>
          <w:spacing w:val="7"/>
          <w:sz w:val="19"/>
          <w:szCs w:val="19"/>
        </w:rPr>
        <w:t>(3)以从葡萄酒中得到的酒精量为自变量</w:t>
      </w:r>
      <w:r>
        <w:rPr>
          <w:rFonts w:ascii="Times New Roman" w:hAnsi="Times New Roman" w:eastAsia="Times New Roman" w:cs="Times New Roman"/>
          <w:b/>
          <w:bCs/>
          <w:spacing w:val="7"/>
          <w:sz w:val="19"/>
          <w:szCs w:val="19"/>
        </w:rPr>
        <w:t xml:space="preserve">X, </w:t>
      </w:r>
      <w:r>
        <w:rPr>
          <w:b/>
          <w:bCs/>
          <w:spacing w:val="7"/>
          <w:sz w:val="19"/>
          <w:szCs w:val="19"/>
        </w:rPr>
        <w:t>以每10万人心脏病死亡人数为因变量</w:t>
      </w:r>
      <w:r>
        <w:rPr>
          <w:rFonts w:ascii="Times New Roman" w:hAnsi="Times New Roman" w:eastAsia="Times New Roman" w:cs="Times New Roman"/>
          <w:b/>
          <w:bCs/>
          <w:spacing w:val="7"/>
          <w:sz w:val="19"/>
          <w:szCs w:val="19"/>
        </w:rPr>
        <w:t>Y,</w:t>
      </w:r>
      <w:r>
        <w:rPr>
          <w:rFonts w:ascii="Times New Roman" w:hAnsi="Times New Roman" w:eastAsia="Times New Roman" w:cs="Times New Roman"/>
          <w:b/>
          <w:bCs/>
          <w:spacing w:val="6"/>
          <w:sz w:val="19"/>
          <w:szCs w:val="19"/>
        </w:rPr>
        <w:t xml:space="preserve"> </w:t>
      </w:r>
      <w:r>
        <w:rPr>
          <w:b/>
          <w:bCs/>
          <w:spacing w:val="6"/>
          <w:sz w:val="19"/>
          <w:szCs w:val="19"/>
        </w:rPr>
        <w:t>得到的线性</w:t>
      </w:r>
      <w:r>
        <w:rPr>
          <w:sz w:val="19"/>
          <w:szCs w:val="19"/>
        </w:rPr>
        <w:t xml:space="preserve"> </w:t>
      </w:r>
      <w:r>
        <w:rPr>
          <w:b/>
          <w:bCs/>
          <w:spacing w:val="-7"/>
          <w:sz w:val="19"/>
          <w:szCs w:val="19"/>
        </w:rPr>
        <w:t>回归结果为：</w:t>
      </w:r>
    </w:p>
    <w:p>
      <w:pPr>
        <w:pStyle w:val="4"/>
        <w:spacing w:before="86" w:line="219" w:lineRule="auto"/>
        <w:rPr>
          <w:b/>
          <w:bCs/>
          <w:spacing w:val="8"/>
          <w:sz w:val="19"/>
          <w:szCs w:val="19"/>
        </w:rPr>
      </w:pPr>
      <w:r>
        <w:drawing>
          <wp:inline distT="0" distB="0" distL="114300" distR="114300">
            <wp:extent cx="2619375" cy="571500"/>
            <wp:effectExtent l="0" t="0" r="9525"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5"/>
                    <a:stretch>
                      <a:fillRect/>
                    </a:stretch>
                  </pic:blipFill>
                  <pic:spPr>
                    <a:xfrm>
                      <a:off x="0" y="0"/>
                      <a:ext cx="2619375" cy="571500"/>
                    </a:xfrm>
                    <a:prstGeom prst="rect">
                      <a:avLst/>
                    </a:prstGeom>
                    <a:noFill/>
                    <a:ln>
                      <a:noFill/>
                    </a:ln>
                  </pic:spPr>
                </pic:pic>
              </a:graphicData>
            </a:graphic>
          </wp:inline>
        </w:drawing>
      </w:r>
    </w:p>
    <w:p>
      <w:pPr>
        <w:pStyle w:val="4"/>
        <w:spacing w:before="86" w:line="219" w:lineRule="auto"/>
        <w:rPr>
          <w:sz w:val="19"/>
          <w:szCs w:val="19"/>
        </w:rPr>
      </w:pPr>
      <w:r>
        <w:rPr>
          <w:b/>
          <w:bCs/>
          <w:spacing w:val="8"/>
          <w:sz w:val="19"/>
          <w:szCs w:val="19"/>
        </w:rPr>
        <w:t>求从葡萄酒中得到的酒精量X</w:t>
      </w:r>
      <w:r>
        <w:rPr>
          <w:spacing w:val="8"/>
          <w:sz w:val="19"/>
          <w:szCs w:val="19"/>
        </w:rPr>
        <w:t xml:space="preserve"> </w:t>
      </w:r>
      <w:r>
        <w:rPr>
          <w:b/>
          <w:bCs/>
          <w:spacing w:val="8"/>
          <w:sz w:val="19"/>
          <w:szCs w:val="19"/>
        </w:rPr>
        <w:t>与每10万人心脏病亡人数</w:t>
      </w:r>
      <w:r>
        <w:rPr>
          <w:spacing w:val="-38"/>
          <w:sz w:val="19"/>
          <w:szCs w:val="19"/>
        </w:rPr>
        <w:t xml:space="preserve"> </w:t>
      </w:r>
      <w:r>
        <w:rPr>
          <w:b/>
          <w:bCs/>
          <w:spacing w:val="8"/>
          <w:sz w:val="19"/>
          <w:szCs w:val="19"/>
        </w:rPr>
        <w:t>Y</w:t>
      </w:r>
      <w:r>
        <w:rPr>
          <w:spacing w:val="-16"/>
          <w:sz w:val="19"/>
          <w:szCs w:val="19"/>
        </w:rPr>
        <w:t xml:space="preserve"> </w:t>
      </w:r>
      <w:r>
        <w:rPr>
          <w:b/>
          <w:bCs/>
          <w:spacing w:val="8"/>
          <w:sz w:val="19"/>
          <w:szCs w:val="19"/>
        </w:rPr>
        <w:t>之间的相关系</w:t>
      </w:r>
      <w:r>
        <w:rPr>
          <w:b/>
          <w:bCs/>
          <w:spacing w:val="7"/>
          <w:sz w:val="19"/>
          <w:szCs w:val="19"/>
        </w:rPr>
        <w:t>数。(2分</w:t>
      </w:r>
      <w:r>
        <w:rPr>
          <w:spacing w:val="7"/>
          <w:sz w:val="19"/>
          <w:szCs w:val="19"/>
        </w:rPr>
        <w:t>)</w:t>
      </w:r>
    </w:p>
    <w:p>
      <w:pPr>
        <w:pStyle w:val="4"/>
        <w:numPr>
          <w:ilvl w:val="0"/>
          <w:numId w:val="0"/>
        </w:numPr>
        <w:spacing w:before="65" w:line="236" w:lineRule="auto"/>
        <w:ind w:right="82" w:rightChars="0"/>
        <w:rPr>
          <w:spacing w:val="5"/>
          <w:sz w:val="19"/>
          <w:szCs w:val="19"/>
        </w:rPr>
      </w:pPr>
      <w:r>
        <w:rPr>
          <w:rFonts w:hint="default"/>
          <w:b/>
          <w:bCs/>
          <w:spacing w:val="11"/>
          <w:sz w:val="19"/>
          <w:szCs w:val="19"/>
          <w:lang w:val="en-US"/>
        </w:rPr>
        <w:t>(4)</w:t>
      </w:r>
      <w:r>
        <w:rPr>
          <w:b/>
          <w:bCs/>
          <w:spacing w:val="11"/>
          <w:sz w:val="19"/>
          <w:szCs w:val="19"/>
        </w:rPr>
        <w:t>根据(3)中的回归结果，计算：从葡萄酒中得到的酒精量为2.6时，每10万人心脏病死亡的</w:t>
      </w:r>
      <w:r>
        <w:rPr>
          <w:b/>
          <w:bCs/>
          <w:spacing w:val="5"/>
          <w:sz w:val="19"/>
          <w:szCs w:val="19"/>
        </w:rPr>
        <w:t>平均数。</w:t>
      </w:r>
      <w:r>
        <w:rPr>
          <w:spacing w:val="5"/>
          <w:sz w:val="19"/>
          <w:szCs w:val="19"/>
        </w:rPr>
        <w:t>(2分)。</w:t>
      </w:r>
    </w:p>
    <w:p>
      <w:pPr>
        <w:pStyle w:val="4"/>
        <w:numPr>
          <w:ilvl w:val="0"/>
          <w:numId w:val="0"/>
        </w:numPr>
        <w:spacing w:before="65" w:line="236" w:lineRule="auto"/>
        <w:ind w:right="82" w:rightChars="0"/>
        <w:rPr>
          <w:spacing w:val="5"/>
          <w:sz w:val="19"/>
          <w:szCs w:val="19"/>
        </w:rPr>
      </w:pPr>
    </w:p>
    <w:p>
      <w:pPr>
        <w:pStyle w:val="4"/>
        <w:spacing w:before="95" w:line="219" w:lineRule="auto"/>
        <w:rPr>
          <w:sz w:val="19"/>
          <w:szCs w:val="19"/>
        </w:rPr>
      </w:pPr>
      <w:r>
        <w:rPr>
          <w:b/>
          <w:bCs/>
          <w:spacing w:val="6"/>
          <w:sz w:val="19"/>
          <w:szCs w:val="19"/>
        </w:rPr>
        <w:t>解：</w:t>
      </w:r>
      <w:r>
        <w:rPr>
          <w:spacing w:val="-25"/>
          <w:sz w:val="19"/>
          <w:szCs w:val="19"/>
        </w:rPr>
        <w:t xml:space="preserve"> </w:t>
      </w:r>
      <w:r>
        <w:rPr>
          <w:spacing w:val="6"/>
          <w:sz w:val="19"/>
          <w:szCs w:val="19"/>
        </w:rPr>
        <w:t>(1)根据已知数据得出散点图，如图5所示：</w:t>
      </w:r>
    </w:p>
    <w:p>
      <w:pPr>
        <w:pStyle w:val="4"/>
        <w:widowControl w:val="0"/>
        <w:numPr>
          <w:ilvl w:val="0"/>
          <w:numId w:val="0"/>
        </w:numPr>
        <w:spacing w:before="65" w:line="236" w:lineRule="auto"/>
        <w:ind w:right="82" w:rightChars="0"/>
        <w:jc w:val="both"/>
        <w:rPr>
          <w:spacing w:val="5"/>
          <w:sz w:val="19"/>
          <w:szCs w:val="19"/>
        </w:rPr>
      </w:pPr>
      <w:r>
        <w:drawing>
          <wp:inline distT="0" distB="0" distL="114300" distR="114300">
            <wp:extent cx="2635250" cy="1389380"/>
            <wp:effectExtent l="0" t="0" r="12700" b="127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6"/>
                    <a:stretch>
                      <a:fillRect/>
                    </a:stretch>
                  </pic:blipFill>
                  <pic:spPr>
                    <a:xfrm>
                      <a:off x="0" y="0"/>
                      <a:ext cx="2635250" cy="1389380"/>
                    </a:xfrm>
                    <a:prstGeom prst="rect">
                      <a:avLst/>
                    </a:prstGeom>
                    <a:noFill/>
                    <a:ln>
                      <a:noFill/>
                    </a:ln>
                  </pic:spPr>
                </pic:pic>
              </a:graphicData>
            </a:graphic>
          </wp:inline>
        </w:drawing>
      </w:r>
    </w:p>
    <w:p>
      <w:pPr>
        <w:pStyle w:val="4"/>
        <w:spacing w:before="57" w:line="290" w:lineRule="exact"/>
        <w:ind w:left="90"/>
      </w:pPr>
      <w:r>
        <w:rPr>
          <w:spacing w:val="-11"/>
          <w:position w:val="5"/>
        </w:rPr>
        <w:t>(2)从散点图可以看出，随着葡萄酒消耗</w:t>
      </w:r>
      <w:r>
        <w:rPr>
          <w:spacing w:val="-12"/>
          <w:position w:val="5"/>
        </w:rPr>
        <w:t>量的增加，心脏病死亡人数减少。</w:t>
      </w:r>
    </w:p>
    <w:p>
      <w:pPr>
        <w:spacing w:line="292" w:lineRule="auto"/>
        <w:rPr>
          <w:rFonts w:ascii="Arial"/>
          <w:sz w:val="21"/>
        </w:rPr>
      </w:pPr>
      <w:r>
        <w:drawing>
          <wp:inline distT="0" distB="0" distL="114300" distR="114300">
            <wp:extent cx="5274310" cy="1565275"/>
            <wp:effectExtent l="0" t="0" r="8890"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17"/>
                    <a:stretch>
                      <a:fillRect/>
                    </a:stretch>
                  </pic:blipFill>
                  <pic:spPr>
                    <a:xfrm>
                      <a:off x="0" y="0"/>
                      <a:ext cx="5274310" cy="1565275"/>
                    </a:xfrm>
                    <a:prstGeom prst="rect">
                      <a:avLst/>
                    </a:prstGeom>
                    <a:noFill/>
                    <a:ln>
                      <a:noFill/>
                    </a:ln>
                  </pic:spPr>
                </pic:pic>
              </a:graphicData>
            </a:graphic>
          </wp:inline>
        </w:drawing>
      </w:r>
    </w:p>
    <w:p>
      <w:pPr>
        <w:pStyle w:val="4"/>
        <w:numPr>
          <w:ilvl w:val="0"/>
          <w:numId w:val="0"/>
        </w:numPr>
        <w:spacing w:before="65" w:line="236" w:lineRule="auto"/>
        <w:ind w:leftChars="0" w:right="82" w:rightChars="0"/>
        <w:rPr>
          <w:spacing w:val="5"/>
          <w:sz w:val="19"/>
          <w:szCs w:val="19"/>
        </w:rPr>
      </w:pPr>
    </w:p>
    <w:p>
      <w:pPr>
        <w:pStyle w:val="3"/>
        <w:bidi w:val="0"/>
        <w:rPr>
          <w:rFonts w:hint="eastAsia"/>
          <w:lang w:val="en-US" w:eastAsia="zh-CN"/>
        </w:rPr>
      </w:pPr>
      <w:r>
        <w:rPr>
          <w:rFonts w:hint="eastAsia"/>
          <w:lang w:val="en-US" w:eastAsia="zh-CN"/>
        </w:rPr>
        <w:t>2005</w:t>
      </w:r>
    </w:p>
    <w:p>
      <w:pPr>
        <w:rPr>
          <w:rFonts w:hint="default"/>
          <w:lang w:val="en-US" w:eastAsia="zh-CN"/>
        </w:rPr>
      </w:pPr>
      <w:r>
        <w:rPr>
          <w:rFonts w:hint="default"/>
          <w:lang w:val="en-US" w:eastAsia="zh-CN"/>
        </w:rPr>
        <w:t>1. 计算一组数据的标准差时，如果每一个数值加上一个常数a, 与原数据组标准差相比，新数据组的标准差(   )。</w:t>
      </w:r>
    </w:p>
    <w:p>
      <w:pPr>
        <w:rPr>
          <w:rFonts w:hint="default"/>
          <w:lang w:val="en-US" w:eastAsia="zh-CN"/>
        </w:rPr>
      </w:pPr>
      <w:r>
        <w:rPr>
          <w:rFonts w:hint="default"/>
          <w:lang w:val="en-US" w:eastAsia="zh-CN"/>
        </w:rPr>
        <w:t>A.  大</w:t>
      </w:r>
    </w:p>
    <w:p>
      <w:pPr>
        <w:rPr>
          <w:rFonts w:hint="default"/>
          <w:lang w:val="en-US" w:eastAsia="zh-CN"/>
        </w:rPr>
      </w:pPr>
      <w:r>
        <w:rPr>
          <w:rFonts w:hint="default"/>
          <w:lang w:val="en-US" w:eastAsia="zh-CN"/>
        </w:rPr>
        <w:t>B.  小</w:t>
      </w:r>
    </w:p>
    <w:p>
      <w:pPr>
        <w:rPr>
          <w:rFonts w:hint="default"/>
          <w:lang w:val="en-US" w:eastAsia="zh-CN"/>
        </w:rPr>
      </w:pPr>
      <w:r>
        <w:rPr>
          <w:rFonts w:hint="default"/>
          <w:lang w:val="en-US" w:eastAsia="zh-CN"/>
        </w:rPr>
        <w:t>C.  不变</w:t>
      </w:r>
    </w:p>
    <w:p>
      <w:pPr>
        <w:rPr>
          <w:rFonts w:hint="default"/>
          <w:lang w:val="en-US" w:eastAsia="zh-CN"/>
        </w:rPr>
      </w:pPr>
      <w:r>
        <w:rPr>
          <w:rFonts w:hint="default"/>
          <w:lang w:val="en-US" w:eastAsia="zh-CN"/>
        </w:rPr>
        <w:t>D.  不一定</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【考点】标准差</w:t>
      </w:r>
    </w:p>
    <w:p>
      <w:pPr>
        <w:rPr>
          <w:rFonts w:hint="default"/>
          <w:lang w:val="en-US" w:eastAsia="zh-CN"/>
        </w:rPr>
      </w:pPr>
    </w:p>
    <w:p>
      <w:pPr>
        <w:rPr>
          <w:rFonts w:hint="default"/>
          <w:lang w:val="en-US" w:eastAsia="zh-CN"/>
        </w:rPr>
      </w:pPr>
      <w:r>
        <w:rPr>
          <w:rFonts w:hint="default"/>
          <w:lang w:val="en-US" w:eastAsia="zh-CN"/>
        </w:rPr>
        <w:t>【解析】样本标准差的计算公式为，而</w:t>
      </w:r>
      <w:r>
        <w:rPr>
          <w:position w:val="-16"/>
        </w:rPr>
        <w:drawing>
          <wp:inline distT="0" distB="0" distL="0" distR="0">
            <wp:extent cx="1891665" cy="525780"/>
            <wp:effectExtent l="0" t="0" r="13335" b="7620"/>
            <wp:docPr id="3" name="IM 4"/>
            <wp:cNvGraphicFramePr/>
            <a:graphic xmlns:a="http://schemas.openxmlformats.org/drawingml/2006/main">
              <a:graphicData uri="http://schemas.openxmlformats.org/drawingml/2006/picture">
                <pic:pic xmlns:pic="http://schemas.openxmlformats.org/drawingml/2006/picture">
                  <pic:nvPicPr>
                    <pic:cNvPr id="3" name="IM 4"/>
                    <pic:cNvPicPr/>
                  </pic:nvPicPr>
                  <pic:blipFill>
                    <a:blip r:embed="rId18"/>
                    <a:stretch>
                      <a:fillRect/>
                    </a:stretch>
                  </pic:blipFill>
                  <pic:spPr>
                    <a:xfrm>
                      <a:off x="0" y="0"/>
                      <a:ext cx="1892293" cy="526198"/>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若令每一数值加上一个常数a 后的数值为x;’,  则x;′=x+a, 那么每一数值加上一个常数后的样本均值x'=x+a, 所以根据公式可知，新数据组的样本方差S²的大小不变，则新数据组的标准差S 也不变。</w:t>
      </w:r>
    </w:p>
    <w:p>
      <w:pPr>
        <w:rPr>
          <w:rFonts w:hint="default"/>
          <w:lang w:val="en-US" w:eastAsia="zh-CN"/>
        </w:rPr>
      </w:pPr>
      <w:r>
        <w:rPr>
          <w:rFonts w:hint="default"/>
          <w:lang w:val="en-US" w:eastAsia="zh-CN"/>
        </w:rPr>
        <w:t>2. 设总体x 服从均值为μ、标准差为σ的正态分布，其中σ已知。在95%的置信度下，由样本容量 为25的一个样本得到的置信区间长度为24厘米。如果样本容量为400,则置信区间的长度为(   )。</w:t>
      </w:r>
    </w:p>
    <w:p>
      <w:pPr>
        <w:rPr>
          <w:rFonts w:hint="default"/>
          <w:lang w:val="en-US" w:eastAsia="zh-CN"/>
        </w:rPr>
      </w:pPr>
      <w:r>
        <w:rPr>
          <w:rFonts w:hint="default"/>
          <w:lang w:val="en-US" w:eastAsia="zh-CN"/>
        </w:rPr>
        <w:t>A.6   厘米</w:t>
      </w:r>
    </w:p>
    <w:p>
      <w:pPr>
        <w:rPr>
          <w:rFonts w:hint="default"/>
          <w:lang w:val="en-US" w:eastAsia="zh-CN"/>
        </w:rPr>
      </w:pPr>
      <w:r>
        <w:rPr>
          <w:rFonts w:hint="default"/>
          <w:lang w:val="en-US" w:eastAsia="zh-CN"/>
        </w:rPr>
        <w:t>B.1.2     厘米</w:t>
      </w:r>
    </w:p>
    <w:p>
      <w:pPr>
        <w:rPr>
          <w:rFonts w:hint="default"/>
          <w:lang w:val="en-US" w:eastAsia="zh-CN"/>
        </w:rPr>
      </w:pPr>
      <w:r>
        <w:rPr>
          <w:rFonts w:hint="default"/>
          <w:lang w:val="en-US" w:eastAsia="zh-CN"/>
        </w:rPr>
        <w:t>C.96    厘米</w:t>
      </w:r>
    </w:p>
    <w:p>
      <w:pPr>
        <w:rPr>
          <w:rFonts w:hint="default"/>
          <w:lang w:val="en-US" w:eastAsia="zh-CN"/>
        </w:rPr>
      </w:pPr>
      <w:r>
        <w:rPr>
          <w:rFonts w:hint="default"/>
          <w:lang w:val="en-US" w:eastAsia="zh-CN"/>
        </w:rPr>
        <w:t>D.9.6   厘米</w:t>
      </w:r>
    </w:p>
    <w:p>
      <w:pPr>
        <w:rPr>
          <w:rFonts w:hint="default"/>
          <w:lang w:val="en-US" w:eastAsia="zh-CN"/>
        </w:rPr>
      </w:pPr>
      <w:r>
        <w:rPr>
          <w:rFonts w:hint="default"/>
          <w:lang w:val="en-US" w:eastAsia="zh-CN"/>
        </w:rPr>
        <w:t>【答案】A</w:t>
      </w:r>
    </w:p>
    <w:p>
      <w:pPr>
        <w:rPr>
          <w:rFonts w:hint="default"/>
          <w:lang w:val="en-US" w:eastAsia="zh-CN"/>
        </w:rPr>
      </w:pPr>
      <w:r>
        <w:rPr>
          <w:rFonts w:hint="default"/>
          <w:lang w:val="en-US" w:eastAsia="zh-CN"/>
        </w:rPr>
        <w:t>【考点】假设检验与区间估计的关系</w:t>
      </w:r>
    </w:p>
    <w:p>
      <w:pPr>
        <w:rPr>
          <w:rFonts w:hint="default"/>
          <w:lang w:val="en-US" w:eastAsia="zh-CN"/>
        </w:rPr>
      </w:pPr>
    </w:p>
    <w:p>
      <w:pPr>
        <w:rPr>
          <w:rFonts w:hint="default"/>
          <w:lang w:val="en-US" w:eastAsia="zh-CN"/>
        </w:rPr>
      </w:pPr>
      <w:r>
        <w:drawing>
          <wp:inline distT="0" distB="0" distL="114300" distR="114300">
            <wp:extent cx="5271770" cy="1149985"/>
            <wp:effectExtent l="0" t="0" r="11430" b="18415"/>
            <wp:docPr id="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pic:cNvPicPr>
                      <a:picLocks noChangeAspect="1"/>
                    </pic:cNvPicPr>
                  </pic:nvPicPr>
                  <pic:blipFill>
                    <a:blip r:embed="rId19"/>
                    <a:stretch>
                      <a:fillRect/>
                    </a:stretch>
                  </pic:blipFill>
                  <pic:spPr>
                    <a:xfrm>
                      <a:off x="0" y="0"/>
                      <a:ext cx="5271770" cy="1149985"/>
                    </a:xfrm>
                    <a:prstGeom prst="rect">
                      <a:avLst/>
                    </a:prstGeom>
                    <a:noFill/>
                    <a:ln>
                      <a:noFill/>
                    </a:ln>
                  </pic:spPr>
                </pic:pic>
              </a:graphicData>
            </a:graphic>
          </wp:inline>
        </w:drawing>
      </w:r>
    </w:p>
    <w:p>
      <w:pPr>
        <w:rPr>
          <w:rFonts w:hint="default"/>
          <w:lang w:val="en-US" w:eastAsia="zh-CN"/>
        </w:rPr>
      </w:pPr>
    </w:p>
    <w:p>
      <w:pPr>
        <w:rPr>
          <w:rFonts w:hint="default"/>
          <w:highlight w:val="yellow"/>
          <w:lang w:val="en-US" w:eastAsia="zh-CN"/>
        </w:rPr>
      </w:pPr>
      <w:r>
        <w:rPr>
          <w:rFonts w:hint="default"/>
          <w:highlight w:val="yellow"/>
          <w:lang w:val="en-US" w:eastAsia="zh-CN"/>
        </w:rPr>
        <w:t>1.说明统计量分是总体参数θ的无偏估计量的含义。</w:t>
      </w:r>
    </w:p>
    <w:p>
      <w:pPr>
        <w:rPr>
          <w:rFonts w:hint="default"/>
          <w:lang w:val="en-US" w:eastAsia="zh-CN"/>
        </w:rPr>
      </w:pPr>
      <w:r>
        <w:rPr>
          <w:rFonts w:hint="default"/>
          <w:lang w:val="en-US" w:eastAsia="zh-CN"/>
        </w:rPr>
        <w:drawing>
          <wp:inline distT="0" distB="0" distL="114300" distR="114300">
            <wp:extent cx="5264150" cy="845185"/>
            <wp:effectExtent l="0" t="0" r="19050" b="18415"/>
            <wp:docPr id="60" name="图片 60" descr="stats-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tats-164"/>
                    <pic:cNvPicPr>
                      <a:picLocks noChangeAspect="1"/>
                    </pic:cNvPicPr>
                  </pic:nvPicPr>
                  <pic:blipFill>
                    <a:blip r:embed="rId20"/>
                    <a:stretch>
                      <a:fillRect/>
                    </a:stretch>
                  </pic:blipFill>
                  <pic:spPr>
                    <a:xfrm>
                      <a:off x="0" y="0"/>
                      <a:ext cx="5264150" cy="84518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t>1.(8分)某杂志对其订阅者进行的调查中，有一个问题是：“在最近的4期杂志中，您读过或浏览过其中的几期?”下面的频数分布表显示了500人的回答情况。</w:t>
      </w:r>
    </w:p>
    <w:p>
      <w:pPr>
        <w:rPr>
          <w:rFonts w:hint="default"/>
          <w:lang w:val="en-US" w:eastAsia="zh-CN"/>
        </w:rPr>
      </w:pPr>
      <w:r>
        <w:drawing>
          <wp:inline distT="0" distB="0" distL="114300" distR="114300">
            <wp:extent cx="2122170" cy="1629410"/>
            <wp:effectExtent l="0" t="0" r="11430" b="21590"/>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1"/>
                    <a:stretch>
                      <a:fillRect/>
                    </a:stretch>
                  </pic:blipFill>
                  <pic:spPr>
                    <a:xfrm>
                      <a:off x="0" y="0"/>
                      <a:ext cx="2122170" cy="1629410"/>
                    </a:xfrm>
                    <a:prstGeom prst="rect">
                      <a:avLst/>
                    </a:prstGeom>
                    <a:noFill/>
                    <a:ln>
                      <a:noFill/>
                    </a:ln>
                  </pic:spPr>
                </pic:pic>
              </a:graphicData>
            </a:graphic>
          </wp:inline>
        </w:drawing>
      </w:r>
    </w:p>
    <w:p>
      <w:pPr>
        <w:rPr>
          <w:rFonts w:hint="default"/>
          <w:highlight w:val="yellow"/>
          <w:lang w:val="en-US" w:eastAsia="zh-CN"/>
        </w:rPr>
      </w:pPr>
      <w:r>
        <w:rPr>
          <w:rFonts w:hint="default"/>
          <w:highlight w:val="yellow"/>
          <w:lang w:val="en-US" w:eastAsia="zh-CN"/>
        </w:rPr>
        <w:t>(1)求订阅者在最近4期中所读过的期数的平均值；(2分</w:t>
      </w:r>
    </w:p>
    <w:p>
      <w:pPr>
        <w:rPr>
          <w:rFonts w:hint="default"/>
          <w:lang w:val="en-US" w:eastAsia="zh-CN"/>
        </w:rPr>
      </w:pPr>
      <w:r>
        <w:rPr>
          <w:rFonts w:hint="default"/>
          <w:lang w:val="en-US" w:eastAsia="zh-CN"/>
        </w:rPr>
        <w:t>(2)求上述数据的中位数；(1分)</w:t>
      </w:r>
    </w:p>
    <w:p>
      <w:pPr>
        <w:rPr>
          <w:rFonts w:hint="default"/>
          <w:lang w:val="en-US" w:eastAsia="zh-CN"/>
        </w:rPr>
      </w:pPr>
      <w:r>
        <w:rPr>
          <w:rFonts w:hint="default"/>
          <w:lang w:val="en-US" w:eastAsia="zh-CN"/>
        </w:rPr>
        <w:t>(3)求上述数据的众数；(1分)</w:t>
      </w:r>
    </w:p>
    <w:p>
      <w:pPr>
        <w:rPr>
          <w:rFonts w:hint="default"/>
          <w:lang w:val="en-US" w:eastAsia="zh-CN"/>
        </w:rPr>
      </w:pPr>
      <w:r>
        <w:rPr>
          <w:rFonts w:hint="default"/>
          <w:lang w:val="en-US" w:eastAsia="zh-CN"/>
        </w:rPr>
        <w:t>(4)求上述数据的极差； (2分)</w:t>
      </w:r>
    </w:p>
    <w:p>
      <w:pPr>
        <w:rPr>
          <w:rFonts w:hint="default"/>
          <w:highlight w:val="yellow"/>
          <w:lang w:val="en-US" w:eastAsia="zh-CN"/>
        </w:rPr>
      </w:pPr>
      <w:r>
        <w:rPr>
          <w:rFonts w:hint="default"/>
          <w:highlight w:val="yellow"/>
          <w:lang w:val="en-US" w:eastAsia="zh-CN"/>
        </w:rPr>
        <w:t>(5)求上述数据的标准差。(2分)</w:t>
      </w:r>
    </w:p>
    <w:p>
      <w:pPr>
        <w:rPr>
          <w:rFonts w:hint="default"/>
          <w:lang w:val="en-US" w:eastAsia="zh-CN"/>
        </w:rPr>
      </w:pPr>
      <w:r>
        <w:drawing>
          <wp:inline distT="0" distB="0" distL="114300" distR="114300">
            <wp:extent cx="5272405" cy="4665980"/>
            <wp:effectExtent l="0" t="0" r="10795" b="762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2"/>
                    <a:stretch>
                      <a:fillRect/>
                    </a:stretch>
                  </pic:blipFill>
                  <pic:spPr>
                    <a:xfrm>
                      <a:off x="0" y="0"/>
                      <a:ext cx="5272405" cy="4665980"/>
                    </a:xfrm>
                    <a:prstGeom prst="rect">
                      <a:avLst/>
                    </a:prstGeom>
                    <a:noFill/>
                    <a:ln>
                      <a:noFill/>
                    </a:ln>
                  </pic:spPr>
                </pic:pic>
              </a:graphicData>
            </a:graphic>
          </wp:inline>
        </w:drawing>
      </w:r>
    </w:p>
    <w:p>
      <w:pPr>
        <w:rPr>
          <w:rFonts w:hint="default"/>
          <w:lang w:val="en-US" w:eastAsia="zh-CN"/>
        </w:rPr>
      </w:pPr>
    </w:p>
    <w:p>
      <w:pPr>
        <w:rPr>
          <w:rFonts w:hint="default"/>
          <w:highlight w:val="yellow"/>
          <w:lang w:val="en-US" w:eastAsia="zh-CN"/>
        </w:rPr>
      </w:pPr>
      <w:r>
        <w:rPr>
          <w:rFonts w:hint="default"/>
          <w:highlight w:val="yellow"/>
          <w:lang w:val="en-US" w:eastAsia="zh-CN"/>
        </w:rPr>
        <w:t>2.</w:t>
      </w:r>
    </w:p>
    <w:p>
      <w:r>
        <w:drawing>
          <wp:inline distT="0" distB="0" distL="114300" distR="114300">
            <wp:extent cx="5269230" cy="2802890"/>
            <wp:effectExtent l="0" t="0" r="13970" b="1651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23"/>
                    <a:stretch>
                      <a:fillRect/>
                    </a:stretch>
                  </pic:blipFill>
                  <pic:spPr>
                    <a:xfrm>
                      <a:off x="0" y="0"/>
                      <a:ext cx="5269230" cy="2802890"/>
                    </a:xfrm>
                    <a:prstGeom prst="rect">
                      <a:avLst/>
                    </a:prstGeom>
                    <a:noFill/>
                    <a:ln>
                      <a:noFill/>
                    </a:ln>
                  </pic:spPr>
                </pic:pic>
              </a:graphicData>
            </a:graphic>
          </wp:inline>
        </w:drawing>
      </w:r>
    </w:p>
    <w:p>
      <w:r>
        <w:drawing>
          <wp:inline distT="0" distB="0" distL="114300" distR="114300">
            <wp:extent cx="4048125" cy="3752850"/>
            <wp:effectExtent l="0" t="0" r="15875" b="6350"/>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24"/>
                    <a:stretch>
                      <a:fillRect/>
                    </a:stretch>
                  </pic:blipFill>
                  <pic:spPr>
                    <a:xfrm>
                      <a:off x="0" y="0"/>
                      <a:ext cx="4048125" cy="3752850"/>
                    </a:xfrm>
                    <a:prstGeom prst="rect">
                      <a:avLst/>
                    </a:prstGeom>
                    <a:noFill/>
                    <a:ln>
                      <a:noFill/>
                    </a:ln>
                  </pic:spPr>
                </pic:pic>
              </a:graphicData>
            </a:graphic>
          </wp:inline>
        </w:drawing>
      </w:r>
    </w:p>
    <w:p>
      <w:r>
        <w:drawing>
          <wp:inline distT="0" distB="0" distL="114300" distR="114300">
            <wp:extent cx="4681220" cy="4163695"/>
            <wp:effectExtent l="0" t="0" r="17780" b="190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5"/>
                    <a:stretch>
                      <a:fillRect/>
                    </a:stretch>
                  </pic:blipFill>
                  <pic:spPr>
                    <a:xfrm>
                      <a:off x="0" y="0"/>
                      <a:ext cx="4681220" cy="4163695"/>
                    </a:xfrm>
                    <a:prstGeom prst="rect">
                      <a:avLst/>
                    </a:prstGeom>
                    <a:noFill/>
                    <a:ln>
                      <a:noFill/>
                    </a:ln>
                  </pic:spPr>
                </pic:pic>
              </a:graphicData>
            </a:graphic>
          </wp:inline>
        </w:drawing>
      </w:r>
    </w:p>
    <w:p/>
    <w:p>
      <w:pPr>
        <w:pStyle w:val="3"/>
        <w:bidi w:val="0"/>
        <w:rPr>
          <w:rFonts w:hint="default"/>
          <w:lang w:val="en-US"/>
        </w:rPr>
      </w:pPr>
      <w:r>
        <w:rPr>
          <w:rFonts w:hint="default"/>
          <w:lang w:val="en-US"/>
        </w:rPr>
        <w:t>2006</w:t>
      </w:r>
    </w:p>
    <w:p>
      <w:pPr>
        <w:pStyle w:val="4"/>
        <w:spacing w:before="69" w:line="241" w:lineRule="auto"/>
        <w:ind w:right="1834"/>
      </w:pPr>
      <w:r>
        <w:rPr>
          <w:spacing w:val="-10"/>
        </w:rPr>
        <w:t>1. 下列数据中肯定不是某个随机事件的概率的是(    )。</w:t>
      </w:r>
    </w:p>
    <w:p>
      <w:pPr>
        <w:spacing w:before="56" w:line="276" w:lineRule="exact"/>
        <w:rPr>
          <w:rFonts w:ascii="Times New Roman" w:hAnsi="Times New Roman" w:eastAsia="Times New Roman" w:cs="Times New Roman"/>
          <w:sz w:val="21"/>
          <w:szCs w:val="21"/>
        </w:rPr>
      </w:pPr>
      <w:r>
        <w:rPr>
          <w:rFonts w:ascii="Times New Roman" w:hAnsi="Times New Roman" w:eastAsia="Times New Roman" w:cs="Times New Roman"/>
          <w:spacing w:val="-1"/>
          <w:position w:val="8"/>
          <w:sz w:val="21"/>
          <w:szCs w:val="21"/>
        </w:rPr>
        <w:t>A.0.8</w:t>
      </w:r>
    </w:p>
    <w:p>
      <w:pPr>
        <w:spacing w:line="191"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B.1/2</w:t>
      </w:r>
    </w:p>
    <w:p>
      <w:pPr>
        <w:spacing w:before="142" w:line="450" w:lineRule="exact"/>
        <w:rPr>
          <w:rFonts w:ascii="Arial" w:hAnsi="Arial" w:eastAsia="Arial" w:cs="Arial"/>
          <w:sz w:val="33"/>
          <w:szCs w:val="33"/>
        </w:rPr>
      </w:pPr>
      <w:r>
        <w:rPr>
          <w:rFonts w:ascii="Arial" w:hAnsi="Arial" w:eastAsia="Arial" w:cs="Arial"/>
          <w:spacing w:val="-3"/>
          <w:position w:val="-1"/>
          <w:sz w:val="33"/>
          <w:szCs w:val="33"/>
        </w:rPr>
        <w:t>c.√212</w:t>
      </w:r>
    </w:p>
    <w:p>
      <w:pPr>
        <w:spacing w:before="89" w:line="18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D.1.2</w:t>
      </w:r>
    </w:p>
    <w:p>
      <w:pPr>
        <w:pStyle w:val="4"/>
        <w:spacing w:before="77" w:line="220" w:lineRule="auto"/>
        <w:rPr>
          <w:rFonts w:ascii="Times New Roman" w:hAnsi="Times New Roman" w:eastAsia="Times New Roman" w:cs="Times New Roman"/>
        </w:rPr>
      </w:pPr>
      <w:r>
        <w:rPr>
          <w:spacing w:val="-16"/>
        </w:rPr>
        <w:t>【答案】</w:t>
      </w:r>
      <w:r>
        <w:rPr>
          <w:rFonts w:ascii="Times New Roman" w:hAnsi="Times New Roman" w:eastAsia="Times New Roman" w:cs="Times New Roman"/>
          <w:spacing w:val="-16"/>
        </w:rPr>
        <w:t>D</w:t>
      </w:r>
    </w:p>
    <w:p>
      <w:pPr>
        <w:pStyle w:val="4"/>
        <w:spacing w:before="47" w:line="219" w:lineRule="auto"/>
      </w:pPr>
      <w:r>
        <w:rPr>
          <w:spacing w:val="-16"/>
        </w:rPr>
        <w:t>【考点】随机变量概念和随机变量的数字特征</w:t>
      </w:r>
    </w:p>
    <w:p>
      <w:pPr>
        <w:pStyle w:val="4"/>
        <w:spacing w:before="42" w:line="241" w:lineRule="auto"/>
      </w:pPr>
      <w:r>
        <w:rPr>
          <w:spacing w:val="-17"/>
        </w:rPr>
        <w:t>【解析】随机</w:t>
      </w:r>
      <w:r>
        <w:rPr>
          <w:spacing w:val="-16"/>
        </w:rPr>
        <w:t>事件的发生是偶然性的，随机事件的概率是随机事件发生</w:t>
      </w:r>
      <w:r>
        <w:rPr>
          <w:spacing w:val="-17"/>
        </w:rPr>
        <w:t>的可能性，随机事件的概率</w:t>
      </w:r>
      <w:r>
        <w:rPr>
          <w:spacing w:val="-11"/>
        </w:rPr>
        <w:t>是</w:t>
      </w:r>
      <w:r>
        <w:t xml:space="preserve"> </w:t>
      </w:r>
      <w:r>
        <w:rPr>
          <w:spacing w:val="-1"/>
        </w:rPr>
        <w:t>一个介于</w:t>
      </w:r>
      <w:r>
        <w:rPr>
          <w:spacing w:val="-1"/>
          <w:u w:val="single" w:color="auto"/>
        </w:rPr>
        <w:t>0到1之间的数。</w:t>
      </w:r>
    </w:p>
    <w:p>
      <w:pPr>
        <w:spacing w:line="271" w:lineRule="auto"/>
        <w:rPr>
          <w:rFonts w:ascii="Arial"/>
          <w:sz w:val="21"/>
        </w:rPr>
      </w:pPr>
    </w:p>
    <w:p>
      <w:pPr>
        <w:pStyle w:val="4"/>
        <w:spacing w:before="68" w:line="219" w:lineRule="auto"/>
      </w:pPr>
      <w:r>
        <w:rPr>
          <w:spacing w:val="-9"/>
        </w:rPr>
        <w:t>2. 一个离散型随机变量的概率分布如表1所示，则这个随机变量的数学期望等于(    )。</w:t>
      </w:r>
    </w:p>
    <w:p>
      <w:pPr>
        <w:pStyle w:val="4"/>
        <w:spacing w:before="34" w:line="221" w:lineRule="auto"/>
        <w:ind w:left="4764"/>
      </w:pPr>
      <w:r>
        <w:rPr>
          <w:spacing w:val="8"/>
        </w:rPr>
        <w:t>表1</w:t>
      </w:r>
    </w:p>
    <w:p>
      <w:pPr>
        <w:spacing w:line="123" w:lineRule="exact"/>
      </w:pPr>
    </w:p>
    <w:tbl>
      <w:tblPr>
        <w:tblStyle w:val="9"/>
        <w:tblW w:w="4360" w:type="dxa"/>
        <w:tblInd w:w="276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83"/>
        <w:gridCol w:w="868"/>
        <w:gridCol w:w="878"/>
        <w:gridCol w:w="848"/>
        <w:gridCol w:w="883"/>
      </w:tblGrid>
      <w:tr>
        <w:trPr>
          <w:trHeight w:val="430" w:hRule="atLeast"/>
        </w:trPr>
        <w:tc>
          <w:tcPr>
            <w:tcW w:w="883" w:type="dxa"/>
            <w:vAlign w:val="top"/>
          </w:tcPr>
          <w:p>
            <w:pPr>
              <w:spacing w:before="172" w:line="182" w:lineRule="auto"/>
              <w:ind w:left="374"/>
              <w:rPr>
                <w:rFonts w:ascii="宋体" w:hAnsi="宋体" w:eastAsia="宋体" w:cs="宋体"/>
                <w:sz w:val="22"/>
                <w:szCs w:val="22"/>
              </w:rPr>
            </w:pPr>
            <w:r>
              <w:rPr>
                <w:rFonts w:ascii="宋体" w:hAnsi="宋体" w:eastAsia="宋体" w:cs="宋体"/>
                <w:sz w:val="22"/>
                <w:szCs w:val="22"/>
              </w:rPr>
              <w:t>X</w:t>
            </w:r>
          </w:p>
        </w:tc>
        <w:tc>
          <w:tcPr>
            <w:tcW w:w="868" w:type="dxa"/>
            <w:vAlign w:val="top"/>
          </w:tcPr>
          <w:p>
            <w:pPr>
              <w:spacing w:before="169" w:line="184" w:lineRule="auto"/>
              <w:ind w:left="312"/>
              <w:rPr>
                <w:rFonts w:ascii="宋体" w:hAnsi="宋体" w:eastAsia="宋体" w:cs="宋体"/>
                <w:sz w:val="22"/>
                <w:szCs w:val="22"/>
              </w:rPr>
            </w:pPr>
            <w:r>
              <w:rPr>
                <w:rFonts w:ascii="宋体" w:hAnsi="宋体" w:eastAsia="宋体" w:cs="宋体"/>
                <w:spacing w:val="-2"/>
                <w:sz w:val="22"/>
                <w:szCs w:val="22"/>
              </w:rPr>
              <w:t>-1</w:t>
            </w:r>
          </w:p>
        </w:tc>
        <w:tc>
          <w:tcPr>
            <w:tcW w:w="878" w:type="dxa"/>
            <w:vAlign w:val="top"/>
          </w:tcPr>
          <w:p>
            <w:pPr>
              <w:spacing w:before="170" w:line="183" w:lineRule="auto"/>
              <w:ind w:left="374"/>
              <w:rPr>
                <w:rFonts w:ascii="宋体" w:hAnsi="宋体" w:eastAsia="宋体" w:cs="宋体"/>
                <w:sz w:val="22"/>
                <w:szCs w:val="22"/>
              </w:rPr>
            </w:pPr>
            <w:r>
              <w:rPr>
                <w:rFonts w:ascii="宋体" w:hAnsi="宋体" w:eastAsia="宋体" w:cs="宋体"/>
                <w:sz w:val="22"/>
                <w:szCs w:val="22"/>
              </w:rPr>
              <w:t>0</w:t>
            </w:r>
          </w:p>
        </w:tc>
        <w:tc>
          <w:tcPr>
            <w:tcW w:w="848" w:type="dxa"/>
            <w:vAlign w:val="top"/>
          </w:tcPr>
          <w:p>
            <w:pPr>
              <w:spacing w:before="169" w:line="184" w:lineRule="auto"/>
              <w:ind w:left="366"/>
              <w:rPr>
                <w:rFonts w:ascii="宋体" w:hAnsi="宋体" w:eastAsia="宋体" w:cs="宋体"/>
                <w:sz w:val="22"/>
                <w:szCs w:val="22"/>
              </w:rPr>
            </w:pPr>
            <w:r>
              <w:rPr>
                <w:rFonts w:ascii="宋体" w:hAnsi="宋体" w:eastAsia="宋体" w:cs="宋体"/>
                <w:sz w:val="22"/>
                <w:szCs w:val="22"/>
              </w:rPr>
              <w:t>1</w:t>
            </w:r>
          </w:p>
        </w:tc>
        <w:tc>
          <w:tcPr>
            <w:tcW w:w="883" w:type="dxa"/>
            <w:vAlign w:val="top"/>
          </w:tcPr>
          <w:p>
            <w:pPr>
              <w:spacing w:before="170" w:line="183" w:lineRule="auto"/>
              <w:ind w:left="378"/>
              <w:rPr>
                <w:rFonts w:ascii="宋体" w:hAnsi="宋体" w:eastAsia="宋体" w:cs="宋体"/>
                <w:sz w:val="22"/>
                <w:szCs w:val="22"/>
              </w:rPr>
            </w:pPr>
            <w:r>
              <w:rPr>
                <w:rFonts w:ascii="宋体" w:hAnsi="宋体" w:eastAsia="宋体" w:cs="宋体"/>
                <w:sz w:val="22"/>
                <w:szCs w:val="22"/>
              </w:rPr>
              <w:t>2</w:t>
            </w:r>
          </w:p>
        </w:tc>
      </w:tr>
      <w:tr>
        <w:trPr>
          <w:trHeight w:val="440" w:hRule="atLeast"/>
        </w:trPr>
        <w:tc>
          <w:tcPr>
            <w:tcW w:w="883" w:type="dxa"/>
            <w:vAlign w:val="top"/>
          </w:tcPr>
          <w:p>
            <w:pPr>
              <w:spacing w:before="114" w:line="219" w:lineRule="auto"/>
              <w:ind w:left="214"/>
              <w:rPr>
                <w:rFonts w:ascii="宋体" w:hAnsi="宋体" w:eastAsia="宋体" w:cs="宋体"/>
                <w:sz w:val="22"/>
                <w:szCs w:val="22"/>
              </w:rPr>
            </w:pPr>
            <w:r>
              <w:rPr>
                <w:rFonts w:ascii="宋体" w:hAnsi="宋体" w:eastAsia="宋体" w:cs="宋体"/>
                <w:spacing w:val="-3"/>
                <w:sz w:val="22"/>
                <w:szCs w:val="22"/>
              </w:rPr>
              <w:t>概率</w:t>
            </w:r>
          </w:p>
        </w:tc>
        <w:tc>
          <w:tcPr>
            <w:tcW w:w="868" w:type="dxa"/>
            <w:vAlign w:val="top"/>
          </w:tcPr>
          <w:p>
            <w:pPr>
              <w:spacing w:before="170" w:line="183" w:lineRule="auto"/>
              <w:ind w:left="261"/>
              <w:rPr>
                <w:rFonts w:ascii="宋体" w:hAnsi="宋体" w:eastAsia="宋体" w:cs="宋体"/>
                <w:sz w:val="22"/>
                <w:szCs w:val="22"/>
              </w:rPr>
            </w:pPr>
            <w:r>
              <w:rPr>
                <w:rFonts w:ascii="宋体" w:hAnsi="宋体" w:eastAsia="宋体" w:cs="宋体"/>
                <w:spacing w:val="-3"/>
                <w:sz w:val="22"/>
                <w:szCs w:val="22"/>
              </w:rPr>
              <w:t>0.2</w:t>
            </w:r>
          </w:p>
        </w:tc>
        <w:tc>
          <w:tcPr>
            <w:tcW w:w="878" w:type="dxa"/>
            <w:vAlign w:val="top"/>
          </w:tcPr>
          <w:p>
            <w:pPr>
              <w:spacing w:before="169" w:line="184" w:lineRule="auto"/>
              <w:ind w:left="263"/>
              <w:rPr>
                <w:rFonts w:ascii="宋体" w:hAnsi="宋体" w:eastAsia="宋体" w:cs="宋体"/>
                <w:sz w:val="22"/>
                <w:szCs w:val="22"/>
              </w:rPr>
            </w:pPr>
            <w:r>
              <w:rPr>
                <w:rFonts w:ascii="宋体" w:hAnsi="宋体" w:eastAsia="宋体" w:cs="宋体"/>
                <w:spacing w:val="-3"/>
                <w:sz w:val="22"/>
                <w:szCs w:val="22"/>
              </w:rPr>
              <w:t>0.1</w:t>
            </w:r>
          </w:p>
        </w:tc>
        <w:tc>
          <w:tcPr>
            <w:tcW w:w="848" w:type="dxa"/>
            <w:vAlign w:val="top"/>
          </w:tcPr>
          <w:p>
            <w:pPr>
              <w:spacing w:before="170" w:line="183" w:lineRule="auto"/>
              <w:ind w:left="255"/>
              <w:rPr>
                <w:rFonts w:ascii="宋体" w:hAnsi="宋体" w:eastAsia="宋体" w:cs="宋体"/>
                <w:sz w:val="22"/>
                <w:szCs w:val="22"/>
              </w:rPr>
            </w:pPr>
            <w:r>
              <w:rPr>
                <w:rFonts w:ascii="宋体" w:hAnsi="宋体" w:eastAsia="宋体" w:cs="宋体"/>
                <w:spacing w:val="-3"/>
                <w:sz w:val="22"/>
                <w:szCs w:val="22"/>
              </w:rPr>
              <w:t>0.2</w:t>
            </w:r>
          </w:p>
        </w:tc>
        <w:tc>
          <w:tcPr>
            <w:tcW w:w="883" w:type="dxa"/>
            <w:vAlign w:val="top"/>
          </w:tcPr>
          <w:p>
            <w:pPr>
              <w:spacing w:before="170" w:line="183" w:lineRule="auto"/>
              <w:ind w:left="267"/>
              <w:rPr>
                <w:rFonts w:ascii="宋体" w:hAnsi="宋体" w:eastAsia="宋体" w:cs="宋体"/>
                <w:sz w:val="22"/>
                <w:szCs w:val="22"/>
              </w:rPr>
            </w:pPr>
            <w:r>
              <w:rPr>
                <w:rFonts w:ascii="宋体" w:hAnsi="宋体" w:eastAsia="宋体" w:cs="宋体"/>
                <w:spacing w:val="-3"/>
                <w:sz w:val="22"/>
                <w:szCs w:val="22"/>
              </w:rPr>
              <w:t>0.5</w:t>
            </w:r>
          </w:p>
        </w:tc>
      </w:tr>
    </w:tbl>
    <w:p>
      <w:pPr>
        <w:spacing w:before="199" w:line="18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A.1</w:t>
      </w:r>
    </w:p>
    <w:p>
      <w:pPr>
        <w:spacing w:before="90" w:line="290" w:lineRule="exact"/>
        <w:rPr>
          <w:rFonts w:ascii="Times New Roman" w:hAnsi="Times New Roman" w:eastAsia="Times New Roman" w:cs="Times New Roman"/>
          <w:sz w:val="21"/>
          <w:szCs w:val="21"/>
        </w:rPr>
      </w:pPr>
      <w:r>
        <w:rPr>
          <w:rFonts w:ascii="Times New Roman" w:hAnsi="Times New Roman" w:eastAsia="Times New Roman" w:cs="Times New Roman"/>
          <w:spacing w:val="-1"/>
          <w:position w:val="9"/>
          <w:sz w:val="21"/>
          <w:szCs w:val="21"/>
        </w:rPr>
        <w:t>B.2.4</w:t>
      </w:r>
    </w:p>
    <w:p>
      <w:pPr>
        <w:spacing w:line="188" w:lineRule="auto"/>
        <w:rPr>
          <w:rFonts w:ascii="Times New Roman" w:hAnsi="Times New Roman" w:eastAsia="Times New Roman" w:cs="Times New Roman"/>
          <w:sz w:val="21"/>
          <w:szCs w:val="21"/>
        </w:rPr>
      </w:pPr>
      <w:r>
        <w:rPr>
          <w:rFonts w:ascii="Times New Roman" w:hAnsi="Times New Roman" w:eastAsia="Times New Roman" w:cs="Times New Roman"/>
          <w:spacing w:val="-2"/>
          <w:sz w:val="21"/>
          <w:szCs w:val="21"/>
        </w:rPr>
        <w:t>C.0.25</w:t>
      </w:r>
    </w:p>
    <w:p>
      <w:pPr>
        <w:spacing w:before="112" w:line="188" w:lineRule="auto"/>
        <w:rPr>
          <w:rFonts w:ascii="Times New Roman" w:hAnsi="Times New Roman" w:eastAsia="Times New Roman" w:cs="Times New Roman"/>
          <w:sz w:val="21"/>
          <w:szCs w:val="21"/>
        </w:rPr>
      </w:pPr>
      <w:r>
        <w:rPr>
          <w:rFonts w:ascii="Times New Roman" w:hAnsi="Times New Roman" w:eastAsia="Times New Roman" w:cs="Times New Roman"/>
          <w:spacing w:val="-1"/>
          <w:sz w:val="21"/>
          <w:szCs w:val="21"/>
        </w:rPr>
        <w:t>D.3.6</w:t>
      </w:r>
    </w:p>
    <w:p>
      <w:pPr>
        <w:pStyle w:val="4"/>
        <w:spacing w:before="66" w:line="220" w:lineRule="auto"/>
      </w:pPr>
      <w:r>
        <w:rPr>
          <w:spacing w:val="-14"/>
        </w:rPr>
        <w:t>【答案】A</w:t>
      </w:r>
    </w:p>
    <w:p>
      <w:pPr>
        <w:pStyle w:val="4"/>
        <w:spacing w:before="39" w:line="300" w:lineRule="exact"/>
      </w:pPr>
      <w:r>
        <w:rPr>
          <w:spacing w:val="-15"/>
          <w:position w:val="6"/>
        </w:rPr>
        <w:t>【考点】离散型随机变量的数学期望</w:t>
      </w:r>
    </w:p>
    <w:p>
      <w:pPr>
        <w:pStyle w:val="4"/>
        <w:spacing w:line="218" w:lineRule="auto"/>
      </w:pPr>
      <w:r>
        <w:rPr>
          <w:spacing w:val="-17"/>
        </w:rPr>
        <w:t>【解析】离散型随机变量的数学期望：</w:t>
      </w:r>
    </w:p>
    <w:p>
      <w:pPr>
        <w:spacing w:before="114" w:line="620" w:lineRule="exact"/>
        <w:rPr>
          <w:position w:val="-12"/>
        </w:rPr>
      </w:pPr>
      <w:r>
        <w:rPr>
          <w:position w:val="-12"/>
        </w:rPr>
        <w:drawing>
          <wp:inline distT="0" distB="0" distL="0" distR="0">
            <wp:extent cx="4330700" cy="393065"/>
            <wp:effectExtent l="0" t="0" r="12700" b="13335"/>
            <wp:docPr id="19" name="IM 2"/>
            <wp:cNvGraphicFramePr/>
            <a:graphic xmlns:a="http://schemas.openxmlformats.org/drawingml/2006/main">
              <a:graphicData uri="http://schemas.openxmlformats.org/drawingml/2006/picture">
                <pic:pic xmlns:pic="http://schemas.openxmlformats.org/drawingml/2006/picture">
                  <pic:nvPicPr>
                    <pic:cNvPr id="19" name="IM 2"/>
                    <pic:cNvPicPr/>
                  </pic:nvPicPr>
                  <pic:blipFill>
                    <a:blip r:embed="rId26"/>
                    <a:stretch>
                      <a:fillRect/>
                    </a:stretch>
                  </pic:blipFill>
                  <pic:spPr>
                    <a:xfrm>
                      <a:off x="0" y="0"/>
                      <a:ext cx="4330703" cy="393685"/>
                    </a:xfrm>
                    <a:prstGeom prst="rect">
                      <a:avLst/>
                    </a:prstGeom>
                  </pic:spPr>
                </pic:pic>
              </a:graphicData>
            </a:graphic>
          </wp:inline>
        </w:drawing>
      </w:r>
    </w:p>
    <w:p>
      <w:pPr>
        <w:spacing w:before="114" w:line="620" w:lineRule="exact"/>
        <w:rPr>
          <w:position w:val="-12"/>
        </w:rPr>
      </w:pPr>
    </w:p>
    <w:p>
      <w:pPr>
        <w:pStyle w:val="4"/>
        <w:spacing w:before="61" w:line="236" w:lineRule="auto"/>
        <w:rPr>
          <w:sz w:val="20"/>
          <w:szCs w:val="20"/>
          <w:highlight w:val="yellow"/>
        </w:rPr>
      </w:pPr>
      <w:r>
        <w:rPr>
          <w:spacing w:val="-2"/>
          <w:sz w:val="20"/>
          <w:szCs w:val="20"/>
          <w:highlight w:val="yellow"/>
        </w:rPr>
        <w:t>1. 有一大批产品的次品率为</w:t>
      </w:r>
      <w:r>
        <w:rPr>
          <w:rFonts w:ascii="Times New Roman" w:hAnsi="Times New Roman" w:eastAsia="Times New Roman" w:cs="Times New Roman"/>
          <w:spacing w:val="-2"/>
          <w:sz w:val="20"/>
          <w:szCs w:val="20"/>
          <w:highlight w:val="yellow"/>
        </w:rPr>
        <w:t xml:space="preserve">I%, </w:t>
      </w:r>
      <w:r>
        <w:rPr>
          <w:spacing w:val="-2"/>
          <w:sz w:val="20"/>
          <w:szCs w:val="20"/>
          <w:highlight w:val="yellow"/>
        </w:rPr>
        <w:t>从中随机地抽取一个产品，令</w:t>
      </w:r>
      <w:r>
        <w:rPr>
          <w:spacing w:val="-3"/>
          <w:sz w:val="20"/>
          <w:szCs w:val="20"/>
          <w:highlight w:val="yellow"/>
        </w:rPr>
        <w:t>随机变量</w:t>
      </w:r>
      <w:r>
        <w:rPr>
          <w:rFonts w:ascii="Times New Roman" w:hAnsi="Times New Roman" w:eastAsia="Times New Roman" w:cs="Times New Roman"/>
          <w:spacing w:val="-3"/>
          <w:sz w:val="20"/>
          <w:szCs w:val="20"/>
          <w:highlight w:val="yellow"/>
        </w:rPr>
        <w:t>X=</w:t>
      </w:r>
      <w:r>
        <w:rPr>
          <w:rFonts w:hint="default" w:ascii="Times New Roman" w:hAnsi="Times New Roman" w:eastAsia="Times New Roman" w:cs="Times New Roman"/>
          <w:spacing w:val="-3"/>
          <w:sz w:val="20"/>
          <w:szCs w:val="20"/>
          <w:highlight w:val="yellow"/>
          <w:lang w:val="en-US"/>
        </w:rPr>
        <w:t>I</w:t>
      </w:r>
      <w:r>
        <w:rPr>
          <w:spacing w:val="-3"/>
          <w:sz w:val="20"/>
          <w:szCs w:val="20"/>
          <w:highlight w:val="yellow"/>
        </w:rPr>
        <w:t>代表该产品为次品，</w:t>
      </w:r>
      <w:r>
        <w:rPr>
          <w:sz w:val="20"/>
          <w:szCs w:val="20"/>
          <w:highlight w:val="yellow"/>
        </w:rPr>
        <w:t xml:space="preserve"> </w:t>
      </w:r>
      <w:r>
        <w:rPr>
          <w:spacing w:val="-2"/>
          <w:sz w:val="20"/>
          <w:szCs w:val="20"/>
          <w:highlight w:val="yellow"/>
        </w:rPr>
        <w:t>请写出</w:t>
      </w:r>
      <w:r>
        <w:rPr>
          <w:rFonts w:ascii="Times New Roman" w:hAnsi="Times New Roman" w:eastAsia="Times New Roman" w:cs="Times New Roman"/>
          <w:spacing w:val="-2"/>
          <w:sz w:val="20"/>
          <w:szCs w:val="20"/>
          <w:highlight w:val="yellow"/>
        </w:rPr>
        <w:t>X</w:t>
      </w:r>
      <w:r>
        <w:rPr>
          <w:spacing w:val="-2"/>
          <w:sz w:val="20"/>
          <w:szCs w:val="20"/>
          <w:highlight w:val="yellow"/>
        </w:rPr>
        <w:t>的概率函数。</w:t>
      </w:r>
    </w:p>
    <w:p>
      <w:pPr>
        <w:pStyle w:val="4"/>
        <w:spacing w:before="59" w:line="212" w:lineRule="auto"/>
        <w:rPr>
          <w:spacing w:val="-8"/>
          <w:sz w:val="20"/>
          <w:szCs w:val="20"/>
        </w:rPr>
      </w:pPr>
      <w:r>
        <w:rPr>
          <w:spacing w:val="-8"/>
          <w:sz w:val="20"/>
          <w:szCs w:val="20"/>
        </w:rPr>
        <w:t>答：</w:t>
      </w:r>
      <w:r>
        <w:rPr>
          <w:spacing w:val="-27"/>
          <w:sz w:val="20"/>
          <w:szCs w:val="20"/>
        </w:rPr>
        <w:t xml:space="preserve"> </w:t>
      </w:r>
      <w:r>
        <w:rPr>
          <w:rFonts w:ascii="Times New Roman" w:hAnsi="Times New Roman" w:eastAsia="Times New Roman" w:cs="Times New Roman"/>
          <w:spacing w:val="-8"/>
          <w:sz w:val="20"/>
          <w:szCs w:val="20"/>
        </w:rPr>
        <w:t>X</w:t>
      </w:r>
      <w:r>
        <w:rPr>
          <w:spacing w:val="-8"/>
          <w:sz w:val="20"/>
          <w:szCs w:val="20"/>
        </w:rPr>
        <w:t>的概率函数为：</w:t>
      </w:r>
      <w:r>
        <w:rPr>
          <w:rFonts w:ascii="Times New Roman" w:hAnsi="Times New Roman" w:eastAsia="Times New Roman" w:cs="Times New Roman"/>
          <w:spacing w:val="-8"/>
          <w:sz w:val="20"/>
          <w:szCs w:val="20"/>
        </w:rPr>
        <w:t>P{X=</w:t>
      </w:r>
      <w:r>
        <w:rPr>
          <w:rFonts w:hint="default" w:ascii="Times New Roman" w:hAnsi="Times New Roman" w:eastAsia="Times New Roman" w:cs="Times New Roman"/>
          <w:spacing w:val="-8"/>
          <w:sz w:val="20"/>
          <w:szCs w:val="20"/>
          <w:lang w:val="en-US"/>
        </w:rPr>
        <w:t>I</w:t>
      </w:r>
      <w:r>
        <w:rPr>
          <w:rFonts w:ascii="Times New Roman" w:hAnsi="Times New Roman" w:eastAsia="Times New Roman" w:cs="Times New Roman"/>
          <w:spacing w:val="-8"/>
          <w:sz w:val="20"/>
          <w:szCs w:val="20"/>
        </w:rPr>
        <w:t>}=</w:t>
      </w:r>
      <w:r>
        <w:rPr>
          <w:rFonts w:hint="default" w:ascii="Times New Roman" w:hAnsi="Times New Roman" w:eastAsia="Times New Roman" w:cs="Times New Roman"/>
          <w:spacing w:val="-8"/>
          <w:sz w:val="20"/>
          <w:szCs w:val="20"/>
          <w:lang w:val="en-US"/>
        </w:rPr>
        <w:t>I</w:t>
      </w:r>
      <w:r>
        <w:rPr>
          <w:rFonts w:ascii="Times New Roman" w:hAnsi="Times New Roman" w:eastAsia="Times New Roman" w:cs="Times New Roman"/>
          <w:spacing w:val="-8"/>
          <w:sz w:val="20"/>
          <w:szCs w:val="20"/>
        </w:rPr>
        <w:t>%</w:t>
      </w:r>
      <w:r>
        <w:rPr>
          <w:spacing w:val="-8"/>
          <w:sz w:val="20"/>
          <w:szCs w:val="20"/>
        </w:rPr>
        <w:t>。</w:t>
      </w:r>
    </w:p>
    <w:p>
      <w:pPr>
        <w:pStyle w:val="4"/>
        <w:spacing w:before="59" w:line="212" w:lineRule="auto"/>
        <w:rPr>
          <w:spacing w:val="-8"/>
          <w:sz w:val="20"/>
          <w:szCs w:val="20"/>
        </w:rPr>
      </w:pPr>
    </w:p>
    <w:p>
      <w:pPr>
        <w:pStyle w:val="4"/>
        <w:spacing w:before="59" w:line="212" w:lineRule="auto"/>
      </w:pPr>
    </w:p>
    <w:p>
      <w:pPr>
        <w:pStyle w:val="4"/>
        <w:spacing w:before="59" w:line="212" w:lineRule="auto"/>
      </w:pPr>
    </w:p>
    <w:p>
      <w:pPr>
        <w:pStyle w:val="4"/>
        <w:spacing w:before="59" w:line="212" w:lineRule="auto"/>
      </w:pPr>
    </w:p>
    <w:p>
      <w:pPr>
        <w:pStyle w:val="4"/>
        <w:spacing w:before="59" w:line="212" w:lineRule="auto"/>
      </w:pPr>
    </w:p>
    <w:p>
      <w:pPr>
        <w:pStyle w:val="4"/>
        <w:spacing w:before="59" w:line="212" w:lineRule="auto"/>
      </w:pPr>
    </w:p>
    <w:p>
      <w:pPr>
        <w:pStyle w:val="4"/>
        <w:spacing w:before="59" w:line="212" w:lineRule="auto"/>
        <w:rPr>
          <w:rFonts w:hint="default"/>
          <w:highlight w:val="yellow"/>
          <w:lang w:val="en-US"/>
        </w:rPr>
      </w:pPr>
      <w:r>
        <w:rPr>
          <w:rFonts w:hint="default"/>
          <w:highlight w:val="yellow"/>
          <w:lang w:val="en-US"/>
        </w:rPr>
        <w:t>1.</w:t>
      </w:r>
    </w:p>
    <w:p>
      <w:pPr>
        <w:pStyle w:val="4"/>
        <w:spacing w:before="59" w:line="212" w:lineRule="auto"/>
      </w:pPr>
      <w:r>
        <w:drawing>
          <wp:inline distT="0" distB="0" distL="114300" distR="114300">
            <wp:extent cx="5266055" cy="1763395"/>
            <wp:effectExtent l="0" t="0" r="17145" b="1460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7"/>
                    <a:stretch>
                      <a:fillRect/>
                    </a:stretch>
                  </pic:blipFill>
                  <pic:spPr>
                    <a:xfrm>
                      <a:off x="0" y="0"/>
                      <a:ext cx="5266055" cy="1763395"/>
                    </a:xfrm>
                    <a:prstGeom prst="rect">
                      <a:avLst/>
                    </a:prstGeom>
                    <a:noFill/>
                    <a:ln>
                      <a:noFill/>
                    </a:ln>
                  </pic:spPr>
                </pic:pic>
              </a:graphicData>
            </a:graphic>
          </wp:inline>
        </w:drawing>
      </w:r>
    </w:p>
    <w:p>
      <w:pPr>
        <w:pStyle w:val="4"/>
        <w:spacing w:before="59" w:line="212" w:lineRule="auto"/>
      </w:pPr>
      <w:r>
        <w:drawing>
          <wp:inline distT="0" distB="0" distL="114300" distR="114300">
            <wp:extent cx="5271135" cy="2193290"/>
            <wp:effectExtent l="0" t="0" r="12065" b="1651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
                    <a:stretch>
                      <a:fillRect/>
                    </a:stretch>
                  </pic:blipFill>
                  <pic:spPr>
                    <a:xfrm>
                      <a:off x="0" y="0"/>
                      <a:ext cx="5271135" cy="2193290"/>
                    </a:xfrm>
                    <a:prstGeom prst="rect">
                      <a:avLst/>
                    </a:prstGeom>
                    <a:noFill/>
                    <a:ln>
                      <a:noFill/>
                    </a:ln>
                  </pic:spPr>
                </pic:pic>
              </a:graphicData>
            </a:graphic>
          </wp:inline>
        </w:drawing>
      </w:r>
    </w:p>
    <w:p>
      <w:pPr>
        <w:pStyle w:val="4"/>
        <w:spacing w:before="59" w:line="212" w:lineRule="auto"/>
        <w:rPr>
          <w:rFonts w:hint="default"/>
          <w:highlight w:val="none"/>
          <w:lang w:val="en-US"/>
        </w:rPr>
      </w:pPr>
      <w:r>
        <w:rPr>
          <w:rFonts w:hint="default"/>
          <w:highlight w:val="none"/>
          <w:lang w:val="en-US"/>
        </w:rPr>
        <w:t>2.</w:t>
      </w:r>
    </w:p>
    <w:p>
      <w:pPr>
        <w:pStyle w:val="4"/>
        <w:spacing w:before="59" w:line="212" w:lineRule="auto"/>
      </w:pPr>
      <w:r>
        <w:drawing>
          <wp:inline distT="0" distB="0" distL="114300" distR="114300">
            <wp:extent cx="5269230" cy="2417445"/>
            <wp:effectExtent l="0" t="0" r="13970" b="209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9"/>
                    <a:stretch>
                      <a:fillRect/>
                    </a:stretch>
                  </pic:blipFill>
                  <pic:spPr>
                    <a:xfrm>
                      <a:off x="0" y="0"/>
                      <a:ext cx="5269230" cy="2417445"/>
                    </a:xfrm>
                    <a:prstGeom prst="rect">
                      <a:avLst/>
                    </a:prstGeom>
                    <a:noFill/>
                    <a:ln>
                      <a:noFill/>
                    </a:ln>
                  </pic:spPr>
                </pic:pic>
              </a:graphicData>
            </a:graphic>
          </wp:inline>
        </w:drawing>
      </w:r>
    </w:p>
    <w:p>
      <w:pPr>
        <w:pStyle w:val="4"/>
        <w:spacing w:before="59" w:line="212" w:lineRule="auto"/>
      </w:pPr>
      <w:r>
        <w:drawing>
          <wp:inline distT="0" distB="0" distL="114300" distR="114300">
            <wp:extent cx="5269230" cy="2980690"/>
            <wp:effectExtent l="0" t="0" r="13970" b="1651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30"/>
                    <a:stretch>
                      <a:fillRect/>
                    </a:stretch>
                  </pic:blipFill>
                  <pic:spPr>
                    <a:xfrm>
                      <a:off x="0" y="0"/>
                      <a:ext cx="5269230" cy="298069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2007</w:t>
      </w:r>
    </w:p>
    <w:p>
      <w:pPr>
        <w:rPr>
          <w:rFonts w:hint="default"/>
          <w:lang w:val="en-US" w:eastAsia="zh-CN"/>
        </w:rPr>
      </w:pPr>
      <w:r>
        <w:rPr>
          <w:rFonts w:hint="default"/>
          <w:lang w:val="en-US" w:eastAsia="zh-CN"/>
        </w:rPr>
        <w:t>1. 数据28,25,26,25,30,27的中位数是(    )。</w:t>
      </w:r>
    </w:p>
    <w:p>
      <w:pPr>
        <w:rPr>
          <w:rFonts w:hint="default"/>
          <w:lang w:val="en-US" w:eastAsia="zh-CN"/>
        </w:rPr>
      </w:pPr>
      <w:r>
        <w:rPr>
          <w:rFonts w:hint="default"/>
          <w:lang w:val="en-US" w:eastAsia="zh-CN"/>
        </w:rPr>
        <w:t>A.26</w:t>
      </w:r>
    </w:p>
    <w:p>
      <w:pPr>
        <w:rPr>
          <w:rFonts w:hint="default"/>
          <w:lang w:val="en-US" w:eastAsia="zh-CN"/>
        </w:rPr>
      </w:pPr>
      <w:r>
        <w:rPr>
          <w:rFonts w:hint="default"/>
          <w:lang w:val="en-US" w:eastAsia="zh-CN"/>
        </w:rPr>
        <w:t>B。26.5</w:t>
      </w:r>
    </w:p>
    <w:p>
      <w:pPr>
        <w:rPr>
          <w:rFonts w:hint="default"/>
          <w:lang w:val="en-US" w:eastAsia="zh-CN"/>
        </w:rPr>
      </w:pPr>
      <w:r>
        <w:rPr>
          <w:rFonts w:hint="default"/>
          <w:lang w:val="en-US" w:eastAsia="zh-CN"/>
        </w:rPr>
        <w:t>C.27</w:t>
      </w:r>
    </w:p>
    <w:p>
      <w:pPr>
        <w:rPr>
          <w:rFonts w:hint="default"/>
          <w:lang w:val="en-US" w:eastAsia="zh-CN"/>
        </w:rPr>
      </w:pPr>
      <w:r>
        <w:rPr>
          <w:rFonts w:hint="default"/>
          <w:lang w:val="en-US" w:eastAsia="zh-CN"/>
        </w:rPr>
        <w:t>D.27.5</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【考点】中位数</w:t>
      </w:r>
    </w:p>
    <w:p>
      <w:pPr>
        <w:rPr>
          <w:rFonts w:hint="default"/>
          <w:lang w:val="en-US" w:eastAsia="zh-CN"/>
        </w:rPr>
      </w:pPr>
      <w:r>
        <w:rPr>
          <w:rFonts w:hint="default"/>
          <w:lang w:val="en-US" w:eastAsia="zh-CN"/>
        </w:rPr>
        <w:t>【解析】将数据从小到大排列：25、25、26、27、28、30,数据有偶数个，则中位数为中间两个数的 平均数，中位数=(26+27)/2=26.5。</w:t>
      </w:r>
    </w:p>
    <w:p>
      <w:pPr>
        <w:rPr>
          <w:rFonts w:hint="default"/>
          <w:lang w:val="en-US" w:eastAsia="zh-CN"/>
        </w:rPr>
      </w:pPr>
      <w:r>
        <w:rPr>
          <w:rFonts w:hint="default"/>
          <w:lang w:val="en-US" w:eastAsia="zh-CN"/>
        </w:rPr>
        <w:t>2. 在假设检验中，记 H₀ 为待检验的假设，则第一类错误为(   )。</w:t>
      </w:r>
    </w:p>
    <w:p>
      <w:pPr>
        <w:rPr>
          <w:rFonts w:hint="default"/>
          <w:lang w:val="en-US" w:eastAsia="zh-CN"/>
        </w:rPr>
      </w:pPr>
      <w:r>
        <w:rPr>
          <w:rFonts w:hint="default"/>
          <w:lang w:val="en-US" w:eastAsia="zh-CN"/>
        </w:rPr>
        <w:t>A.H₀   为真，接受H₀</w:t>
      </w:r>
    </w:p>
    <w:p>
      <w:pPr>
        <w:rPr>
          <w:rFonts w:hint="default"/>
          <w:lang w:val="en-US" w:eastAsia="zh-CN"/>
        </w:rPr>
      </w:pPr>
      <w:r>
        <w:rPr>
          <w:rFonts w:hint="default"/>
          <w:lang w:val="en-US" w:eastAsia="zh-CN"/>
        </w:rPr>
        <w:t>B.H₀ 不真，拒绝H</w:t>
      </w:r>
    </w:p>
    <w:p>
      <w:pPr>
        <w:rPr>
          <w:rFonts w:hint="default"/>
          <w:lang w:val="en-US" w:eastAsia="zh-CN"/>
        </w:rPr>
      </w:pPr>
      <w:r>
        <w:rPr>
          <w:rFonts w:hint="default"/>
          <w:lang w:val="en-US" w:eastAsia="zh-CN"/>
        </w:rPr>
        <w:t>C.H₀ 为真，拒绝Ho</w:t>
      </w:r>
    </w:p>
    <w:p>
      <w:pPr>
        <w:rPr>
          <w:rFonts w:hint="default"/>
          <w:lang w:val="en-US" w:eastAsia="zh-CN"/>
        </w:rPr>
      </w:pPr>
      <w:r>
        <w:rPr>
          <w:rFonts w:hint="default"/>
          <w:lang w:val="en-US" w:eastAsia="zh-CN"/>
        </w:rPr>
        <w:t>D.H₀   不真，接受H₀</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【考点】假设检验的两类错误</w:t>
      </w:r>
    </w:p>
    <w:p>
      <w:pPr>
        <w:rPr>
          <w:rFonts w:hint="default"/>
          <w:lang w:val="en-US" w:eastAsia="zh-CN"/>
        </w:rPr>
      </w:pPr>
      <w:r>
        <w:rPr>
          <w:rFonts w:hint="default"/>
          <w:lang w:val="en-US" w:eastAsia="zh-CN"/>
        </w:rPr>
        <w:t>【解析】H₀ 为真时仍可能作出拒绝H₀ 的错误判断，这种错误称为第一类错误，或“以真为假”的错 误。H₀ 不为真时作出接受H₀ 的错误判断，这种错误称为第二类错误，或“以假为真”的错误。</w:t>
      </w:r>
    </w:p>
    <w:p>
      <w:pPr>
        <w:rPr>
          <w:rFonts w:hint="default"/>
          <w:lang w:val="en-US" w:eastAsia="zh-CN"/>
        </w:rPr>
      </w:pPr>
    </w:p>
    <w:p>
      <w:pPr>
        <w:rPr>
          <w:rFonts w:hint="default"/>
          <w:lang w:val="en-US" w:eastAsia="zh-CN"/>
        </w:rPr>
      </w:pPr>
      <w:r>
        <w:rPr>
          <w:rFonts w:hint="default"/>
          <w:lang w:val="en-US" w:eastAsia="zh-CN"/>
        </w:rPr>
        <w:t>1. 正态分布概率密度函数曲线的性质有哪些?</w:t>
      </w:r>
    </w:p>
    <w:p>
      <w:pPr>
        <w:rPr>
          <w:rFonts w:hint="default"/>
          <w:lang w:val="en-US" w:eastAsia="zh-CN"/>
        </w:rPr>
      </w:pPr>
      <w:r>
        <w:rPr>
          <w:rFonts w:hint="default"/>
          <w:lang w:val="en-US" w:eastAsia="zh-CN"/>
        </w:rPr>
        <w:t>答 ：正态分布概率密度函数曲线的性质有：</w:t>
      </w:r>
    </w:p>
    <w:p>
      <w:pPr>
        <w:rPr>
          <w:rFonts w:hint="default"/>
          <w:lang w:val="en-US" w:eastAsia="zh-CN"/>
        </w:rPr>
      </w:pPr>
      <w:r>
        <w:rPr>
          <w:rFonts w:hint="default"/>
          <w:lang w:val="en-US" w:eastAsia="zh-CN"/>
        </w:rPr>
        <w:t>(1)对于任意的μ和Q², 密度函数p(x)  与 x 轴之间的面积是1。</w:t>
      </w:r>
    </w:p>
    <w:p>
      <w:pPr>
        <w:rPr>
          <w:rFonts w:hint="default"/>
          <w:lang w:val="en-US" w:eastAsia="zh-CN"/>
        </w:rPr>
      </w:pPr>
      <w:r>
        <w:rPr>
          <w:rFonts w:hint="default"/>
          <w:lang w:val="en-US" w:eastAsia="zh-CN"/>
        </w:rPr>
        <w:t>(2)密度函数的曲线关于直线x=μ  对称，因此μ是正态分布的位置参数。</w:t>
      </w:r>
    </w:p>
    <w:p>
      <w:pPr>
        <w:rPr>
          <w:rFonts w:hint="default"/>
          <w:lang w:val="en-US" w:eastAsia="zh-CN"/>
        </w:rPr>
      </w:pPr>
      <w:r>
        <w:rPr>
          <w:rFonts w:hint="default"/>
          <w:lang w:val="en-US" w:eastAsia="zh-CN"/>
        </w:rPr>
        <w:t>(3)方差o²的大小决定了密度曲线的高矮胖瘦：o²越大，曲线越矮越胖； o²越小，曲线越高越瘦。</w:t>
      </w:r>
    </w:p>
    <w:p>
      <w:pPr>
        <w:rPr>
          <w:rFonts w:hint="default"/>
          <w:lang w:val="en-US" w:eastAsia="zh-CN"/>
        </w:rPr>
      </w:pPr>
    </w:p>
    <w:p>
      <w:pPr>
        <w:rPr>
          <w:rFonts w:hint="default"/>
          <w:highlight w:val="yellow"/>
          <w:lang w:val="en-US" w:eastAsia="zh-CN"/>
        </w:rPr>
      </w:pPr>
      <w:r>
        <w:rPr>
          <w:rFonts w:hint="default"/>
          <w:highlight w:val="yellow"/>
          <w:lang w:val="en-US" w:eastAsia="zh-CN"/>
        </w:rPr>
        <w:t>1.</w:t>
      </w:r>
    </w:p>
    <w:p>
      <w:r>
        <w:drawing>
          <wp:inline distT="0" distB="0" distL="114300" distR="114300">
            <wp:extent cx="5271770" cy="1217930"/>
            <wp:effectExtent l="0" t="0" r="11430"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31"/>
                    <a:stretch>
                      <a:fillRect/>
                    </a:stretch>
                  </pic:blipFill>
                  <pic:spPr>
                    <a:xfrm>
                      <a:off x="0" y="0"/>
                      <a:ext cx="5271770" cy="1217930"/>
                    </a:xfrm>
                    <a:prstGeom prst="rect">
                      <a:avLst/>
                    </a:prstGeom>
                    <a:noFill/>
                    <a:ln>
                      <a:noFill/>
                    </a:ln>
                  </pic:spPr>
                </pic:pic>
              </a:graphicData>
            </a:graphic>
          </wp:inline>
        </w:drawing>
      </w:r>
    </w:p>
    <w:p>
      <w:r>
        <w:drawing>
          <wp:inline distT="0" distB="0" distL="114300" distR="114300">
            <wp:extent cx="5270500" cy="1533525"/>
            <wp:effectExtent l="0" t="0" r="12700" b="1587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2"/>
                    <a:stretch>
                      <a:fillRect/>
                    </a:stretch>
                  </pic:blipFill>
                  <pic:spPr>
                    <a:xfrm>
                      <a:off x="0" y="0"/>
                      <a:ext cx="5270500" cy="1533525"/>
                    </a:xfrm>
                    <a:prstGeom prst="rect">
                      <a:avLst/>
                    </a:prstGeom>
                    <a:noFill/>
                    <a:ln>
                      <a:noFill/>
                    </a:ln>
                  </pic:spPr>
                </pic:pic>
              </a:graphicData>
            </a:graphic>
          </wp:inline>
        </w:drawing>
      </w:r>
    </w:p>
    <w:p>
      <w:pPr>
        <w:rPr>
          <w:rFonts w:hint="default" w:eastAsiaTheme="minorEastAsia"/>
          <w:highlight w:val="yellow"/>
          <w:lang w:val="en-US" w:eastAsia="zh-CN"/>
        </w:rPr>
      </w:pPr>
      <w:r>
        <w:rPr>
          <w:rFonts w:hint="default"/>
          <w:highlight w:val="yellow"/>
          <w:lang w:val="en-US"/>
        </w:rPr>
        <w:t>2.</w:t>
      </w:r>
      <w:r>
        <w:rPr>
          <w:rFonts w:hint="eastAsia"/>
          <w:highlight w:val="yellow"/>
          <w:lang w:val="en-US" w:eastAsia="zh-CN"/>
        </w:rPr>
        <w:t>多元线性回归</w:t>
      </w:r>
    </w:p>
    <w:p>
      <w:r>
        <w:drawing>
          <wp:inline distT="0" distB="0" distL="114300" distR="114300">
            <wp:extent cx="4705350" cy="4886325"/>
            <wp:effectExtent l="0" t="0" r="19050" b="158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3"/>
                    <a:stretch>
                      <a:fillRect/>
                    </a:stretch>
                  </pic:blipFill>
                  <pic:spPr>
                    <a:xfrm>
                      <a:off x="0" y="0"/>
                      <a:ext cx="4705350" cy="4886325"/>
                    </a:xfrm>
                    <a:prstGeom prst="rect">
                      <a:avLst/>
                    </a:prstGeom>
                    <a:noFill/>
                    <a:ln>
                      <a:noFill/>
                    </a:ln>
                  </pic:spPr>
                </pic:pic>
              </a:graphicData>
            </a:graphic>
          </wp:inline>
        </w:drawing>
      </w:r>
    </w:p>
    <w:p>
      <w:r>
        <w:drawing>
          <wp:inline distT="0" distB="0" distL="114300" distR="114300">
            <wp:extent cx="5270500" cy="1341755"/>
            <wp:effectExtent l="0" t="0" r="12700" b="444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4"/>
                    <a:stretch>
                      <a:fillRect/>
                    </a:stretch>
                  </pic:blipFill>
                  <pic:spPr>
                    <a:xfrm>
                      <a:off x="0" y="0"/>
                      <a:ext cx="5270500" cy="134175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2008</w:t>
      </w:r>
    </w:p>
    <w:p>
      <w:pPr>
        <w:rPr>
          <w:rFonts w:hint="default"/>
          <w:lang w:val="en-US" w:eastAsia="zh-CN"/>
        </w:rPr>
      </w:pPr>
      <w:r>
        <w:rPr>
          <w:rFonts w:hint="default"/>
          <w:lang w:val="en-US" w:eastAsia="zh-CN"/>
        </w:rPr>
        <w:t>1. 数据88,85,89,87的极差是(    )。</w:t>
      </w:r>
    </w:p>
    <w:p>
      <w:pPr>
        <w:rPr>
          <w:rFonts w:hint="default"/>
          <w:lang w:val="en-US" w:eastAsia="zh-CN"/>
        </w:rPr>
      </w:pPr>
      <w:r>
        <w:rPr>
          <w:rFonts w:hint="default"/>
          <w:lang w:val="en-US" w:eastAsia="zh-CN"/>
        </w:rPr>
        <w:t>A.1</w:t>
      </w:r>
    </w:p>
    <w:p>
      <w:pPr>
        <w:rPr>
          <w:rFonts w:hint="default"/>
          <w:lang w:val="en-US" w:eastAsia="zh-CN"/>
        </w:rPr>
      </w:pPr>
      <w:r>
        <w:rPr>
          <w:rFonts w:hint="default"/>
          <w:lang w:val="en-US" w:eastAsia="zh-CN"/>
        </w:rPr>
        <w:t>B.2</w:t>
      </w:r>
    </w:p>
    <w:p>
      <w:pPr>
        <w:rPr>
          <w:rFonts w:hint="default"/>
          <w:lang w:val="en-US" w:eastAsia="zh-CN"/>
        </w:rPr>
      </w:pPr>
      <w:r>
        <w:rPr>
          <w:rFonts w:hint="default"/>
          <w:lang w:val="en-US" w:eastAsia="zh-CN"/>
        </w:rPr>
        <w:t>C.3</w:t>
      </w:r>
    </w:p>
    <w:p>
      <w:pPr>
        <w:rPr>
          <w:rFonts w:hint="default"/>
          <w:lang w:val="en-US" w:eastAsia="zh-CN"/>
        </w:rPr>
      </w:pPr>
      <w:r>
        <w:rPr>
          <w:rFonts w:hint="default"/>
          <w:lang w:val="en-US" w:eastAsia="zh-CN"/>
        </w:rPr>
        <w:t>D.4</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【考点】数据的离散趋势度量</w:t>
      </w:r>
    </w:p>
    <w:p>
      <w:pPr>
        <w:rPr>
          <w:rFonts w:hint="default"/>
          <w:lang w:val="en-US" w:eastAsia="zh-CN"/>
        </w:rPr>
      </w:pPr>
      <w:r>
        <w:rPr>
          <w:rFonts w:hint="default"/>
          <w:lang w:val="en-US" w:eastAsia="zh-CN"/>
        </w:rPr>
        <w:t>【解析】极差，又称全距，是数据的最大值与最小值之差，表示数据的跨度，但是它易受极端数值的 影响。题中，极差=89-85=4。</w:t>
      </w:r>
    </w:p>
    <w:p>
      <w:pPr>
        <w:rPr>
          <w:rFonts w:hint="default"/>
          <w:lang w:val="en-US" w:eastAsia="zh-CN"/>
        </w:rPr>
      </w:pPr>
    </w:p>
    <w:p>
      <w:pPr>
        <w:rPr>
          <w:rFonts w:hint="default"/>
          <w:lang w:val="en-US" w:eastAsia="zh-CN"/>
        </w:rPr>
      </w:pPr>
      <w:r>
        <w:rPr>
          <w:rFonts w:hint="default"/>
          <w:lang w:val="en-US" w:eastAsia="zh-CN"/>
        </w:rPr>
        <w:t>2. 下列数据集的综合度量指标中，最不容易受极端值影响的是(    )。</w:t>
      </w:r>
    </w:p>
    <w:p>
      <w:pPr>
        <w:rPr>
          <w:rFonts w:hint="default"/>
          <w:lang w:val="en-US" w:eastAsia="zh-CN"/>
        </w:rPr>
      </w:pPr>
      <w:r>
        <w:rPr>
          <w:rFonts w:hint="default"/>
          <w:lang w:val="en-US" w:eastAsia="zh-CN"/>
        </w:rPr>
        <w:t>A. 均值</w:t>
      </w:r>
    </w:p>
    <w:p>
      <w:pPr>
        <w:rPr>
          <w:rFonts w:hint="default"/>
          <w:lang w:val="en-US" w:eastAsia="zh-CN"/>
        </w:rPr>
      </w:pPr>
      <w:r>
        <w:rPr>
          <w:rFonts w:hint="default"/>
          <w:lang w:val="en-US" w:eastAsia="zh-CN"/>
        </w:rPr>
        <w:t>B. 上四分位数</w:t>
      </w:r>
    </w:p>
    <w:p>
      <w:pPr>
        <w:rPr>
          <w:rFonts w:hint="default"/>
          <w:lang w:val="en-US" w:eastAsia="zh-CN"/>
        </w:rPr>
      </w:pPr>
      <w:r>
        <w:rPr>
          <w:rFonts w:hint="default"/>
          <w:lang w:val="en-US" w:eastAsia="zh-CN"/>
        </w:rPr>
        <w:t>C. 中位数</w:t>
      </w:r>
    </w:p>
    <w:p>
      <w:pPr>
        <w:rPr>
          <w:rFonts w:hint="default"/>
          <w:lang w:val="en-US" w:eastAsia="zh-CN"/>
        </w:rPr>
      </w:pPr>
      <w:r>
        <w:rPr>
          <w:rFonts w:hint="default"/>
          <w:lang w:val="en-US" w:eastAsia="zh-CN"/>
        </w:rPr>
        <w:t>D. 众数</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【考点】数据集中趋势的度量</w:t>
      </w:r>
    </w:p>
    <w:p>
      <w:pPr>
        <w:rPr>
          <w:rFonts w:hint="default"/>
          <w:lang w:val="en-US" w:eastAsia="zh-CN"/>
        </w:rPr>
      </w:pPr>
      <w:r>
        <w:rPr>
          <w:rFonts w:hint="default"/>
          <w:lang w:val="en-US" w:eastAsia="zh-CN"/>
        </w:rPr>
        <w:t>【解析】众数是数据中出现次数最多的变量值， 不受极端值的影响。均值(平均数)的优点在于容易  理解和计算，缺点是对极端值特别敏感。中位数对极端值不像平均数那么敏感。四分位差，即上四分位数 与下四分位数的差数， 一般不受极端值的影响。</w:t>
      </w:r>
    </w:p>
    <w:p>
      <w:pPr>
        <w:rPr>
          <w:rFonts w:hint="default"/>
          <w:lang w:val="en-US" w:eastAsia="zh-CN"/>
        </w:rPr>
      </w:pPr>
    </w:p>
    <w:p>
      <w:pPr>
        <w:pStyle w:val="4"/>
        <w:spacing w:before="51" w:line="216" w:lineRule="auto"/>
      </w:pPr>
      <w:r>
        <w:rPr>
          <w:spacing w:val="1"/>
        </w:rPr>
        <w:t>1. 两个自变量的相关系数接近一1,说明什么?</w:t>
      </w:r>
    </w:p>
    <w:p>
      <w:pPr>
        <w:pStyle w:val="4"/>
        <w:spacing w:before="81"/>
      </w:pPr>
      <w:r>
        <w:rPr>
          <w:spacing w:val="-10"/>
        </w:rPr>
        <w:t>答：</w:t>
      </w:r>
      <w:r>
        <w:rPr>
          <w:spacing w:val="-48"/>
        </w:rPr>
        <w:t xml:space="preserve"> </w:t>
      </w:r>
      <w:r>
        <w:rPr>
          <w:position w:val="-28"/>
        </w:rPr>
        <w:drawing>
          <wp:inline distT="0" distB="0" distL="0" distR="0">
            <wp:extent cx="596900" cy="456565"/>
            <wp:effectExtent l="0" t="0" r="12700" b="635"/>
            <wp:docPr id="28" name="IM 12"/>
            <wp:cNvGraphicFramePr/>
            <a:graphic xmlns:a="http://schemas.openxmlformats.org/drawingml/2006/main">
              <a:graphicData uri="http://schemas.openxmlformats.org/drawingml/2006/picture">
                <pic:pic xmlns:pic="http://schemas.openxmlformats.org/drawingml/2006/picture">
                  <pic:nvPicPr>
                    <pic:cNvPr id="28" name="IM 12"/>
                    <pic:cNvPicPr/>
                  </pic:nvPicPr>
                  <pic:blipFill>
                    <a:blip r:embed="rId35"/>
                    <a:stretch>
                      <a:fillRect/>
                    </a:stretch>
                  </pic:blipFill>
                  <pic:spPr>
                    <a:xfrm>
                      <a:off x="0" y="0"/>
                      <a:ext cx="596920" cy="457154"/>
                    </a:xfrm>
                    <a:prstGeom prst="rect">
                      <a:avLst/>
                    </a:prstGeom>
                  </pic:spPr>
                </pic:pic>
              </a:graphicData>
            </a:graphic>
          </wp:inline>
        </w:drawing>
      </w:r>
      <w:r>
        <w:rPr>
          <w:spacing w:val="-10"/>
        </w:rPr>
        <w:t>为可决系数。</w:t>
      </w:r>
    </w:p>
    <w:p>
      <w:pPr>
        <w:pStyle w:val="4"/>
        <w:spacing w:before="190"/>
        <w:rPr>
          <w:sz w:val="27"/>
          <w:szCs w:val="27"/>
        </w:rPr>
      </w:pPr>
      <w:r>
        <w:rPr>
          <w:position w:val="-77"/>
          <w:sz w:val="27"/>
          <w:szCs w:val="27"/>
        </w:rPr>
        <w:drawing>
          <wp:inline distT="0" distB="0" distL="0" distR="0">
            <wp:extent cx="2984500" cy="983615"/>
            <wp:effectExtent l="0" t="0" r="6350" b="6985"/>
            <wp:docPr id="29" name="IM 14"/>
            <wp:cNvGraphicFramePr/>
            <a:graphic xmlns:a="http://schemas.openxmlformats.org/drawingml/2006/main">
              <a:graphicData uri="http://schemas.openxmlformats.org/drawingml/2006/picture">
                <pic:pic xmlns:pic="http://schemas.openxmlformats.org/drawingml/2006/picture">
                  <pic:nvPicPr>
                    <pic:cNvPr id="29" name="IM 14"/>
                    <pic:cNvPicPr/>
                  </pic:nvPicPr>
                  <pic:blipFill>
                    <a:blip r:embed="rId36"/>
                    <a:stretch>
                      <a:fillRect/>
                    </a:stretch>
                  </pic:blipFill>
                  <pic:spPr>
                    <a:xfrm>
                      <a:off x="0" y="0"/>
                      <a:ext cx="2984524" cy="984214"/>
                    </a:xfrm>
                    <a:prstGeom prst="rect">
                      <a:avLst/>
                    </a:prstGeom>
                  </pic:spPr>
                </pic:pic>
              </a:graphicData>
            </a:graphic>
          </wp:inline>
        </w:drawing>
      </w:r>
      <w:r>
        <w:rPr>
          <w:spacing w:val="17"/>
          <w:sz w:val="27"/>
          <w:szCs w:val="27"/>
        </w:rPr>
        <w:t>为相关系数。</w:t>
      </w:r>
    </w:p>
    <w:p>
      <w:pPr>
        <w:pStyle w:val="4"/>
        <w:spacing w:before="124" w:line="215" w:lineRule="auto"/>
      </w:pPr>
      <w:r>
        <w:rPr>
          <w:spacing w:val="-2"/>
        </w:rPr>
        <w:t>式中，相关系数r不但反映了y</w:t>
      </w:r>
      <w:r>
        <w:rPr>
          <w:spacing w:val="-28"/>
        </w:rPr>
        <w:t xml:space="preserve"> </w:t>
      </w:r>
      <w:r>
        <w:rPr>
          <w:spacing w:val="-2"/>
        </w:rPr>
        <w:t>和</w:t>
      </w:r>
      <w:r>
        <w:rPr>
          <w:spacing w:val="-52"/>
        </w:rPr>
        <w:t xml:space="preserve"> </w:t>
      </w:r>
      <w:r>
        <w:rPr>
          <w:spacing w:val="-2"/>
        </w:rPr>
        <w:t>x</w:t>
      </w:r>
      <w:r>
        <w:rPr>
          <w:spacing w:val="-33"/>
        </w:rPr>
        <w:t xml:space="preserve"> </w:t>
      </w:r>
      <w:r>
        <w:rPr>
          <w:spacing w:val="-2"/>
        </w:rPr>
        <w:t>之间的线性相关密切程度，而且反映了y</w:t>
      </w:r>
      <w:r>
        <w:rPr>
          <w:spacing w:val="-31"/>
        </w:rPr>
        <w:t xml:space="preserve"> </w:t>
      </w:r>
      <w:r>
        <w:rPr>
          <w:spacing w:val="-2"/>
        </w:rPr>
        <w:t>和x</w:t>
      </w:r>
      <w:r>
        <w:rPr>
          <w:spacing w:val="-33"/>
        </w:rPr>
        <w:t xml:space="preserve"> </w:t>
      </w:r>
      <w:r>
        <w:rPr>
          <w:spacing w:val="-2"/>
        </w:rPr>
        <w:t>之间的相关方向。</w:t>
      </w:r>
    </w:p>
    <w:p>
      <w:pPr>
        <w:pStyle w:val="4"/>
        <w:spacing w:before="37" w:line="245" w:lineRule="auto"/>
        <w:ind w:right="515"/>
      </w:pPr>
      <w:r>
        <w:rPr>
          <w:rFonts w:ascii="Times New Roman" w:hAnsi="Times New Roman" w:eastAsia="Times New Roman" w:cs="Times New Roman"/>
          <w:spacing w:val="-5"/>
        </w:rPr>
        <w:t xml:space="preserve">r&gt;0,y </w:t>
      </w:r>
      <w:r>
        <w:rPr>
          <w:spacing w:val="-5"/>
        </w:rPr>
        <w:t>和</w:t>
      </w:r>
      <w:r>
        <w:rPr>
          <w:spacing w:val="-51"/>
        </w:rPr>
        <w:t xml:space="preserve"> </w:t>
      </w:r>
      <w:r>
        <w:rPr>
          <w:rFonts w:ascii="Times New Roman" w:hAnsi="Times New Roman" w:eastAsia="Times New Roman" w:cs="Times New Roman"/>
          <w:spacing w:val="-5"/>
        </w:rPr>
        <w:t>x</w:t>
      </w:r>
      <w:r>
        <w:rPr>
          <w:spacing w:val="-5"/>
        </w:rPr>
        <w:t>之间呈一定程度的正相关关系；</w:t>
      </w:r>
      <w:r>
        <w:rPr>
          <w:spacing w:val="-20"/>
        </w:rPr>
        <w:t xml:space="preserve"> </w:t>
      </w:r>
      <w:r>
        <w:rPr>
          <w:rFonts w:ascii="Times New Roman" w:hAnsi="Times New Roman" w:eastAsia="Times New Roman" w:cs="Times New Roman"/>
          <w:spacing w:val="-5"/>
        </w:rPr>
        <w:t>r&lt;0,y</w:t>
      </w:r>
      <w:r>
        <w:rPr>
          <w:spacing w:val="-5"/>
        </w:rPr>
        <w:t>和</w:t>
      </w:r>
      <w:r>
        <w:rPr>
          <w:rFonts w:ascii="Times New Roman" w:hAnsi="Times New Roman" w:eastAsia="Times New Roman" w:cs="Times New Roman"/>
          <w:spacing w:val="-6"/>
        </w:rPr>
        <w:t>x</w:t>
      </w:r>
      <w:r>
        <w:rPr>
          <w:spacing w:val="-6"/>
        </w:rPr>
        <w:t>之间呈一定程度的负相关关系，同时，</w:t>
      </w:r>
      <w:r>
        <w:rPr>
          <w:spacing w:val="-36"/>
        </w:rPr>
        <w:t xml:space="preserve"> </w:t>
      </w:r>
      <w:r>
        <w:rPr>
          <w:rFonts w:ascii="Times New Roman" w:hAnsi="Times New Roman" w:eastAsia="Times New Roman" w:cs="Times New Roman"/>
          <w:spacing w:val="-6"/>
        </w:rPr>
        <w:t>r</w:t>
      </w:r>
      <w:r>
        <w:rPr>
          <w:spacing w:val="-6"/>
        </w:rPr>
        <w:t>与</w:t>
      </w:r>
      <w:r>
        <w:rPr>
          <w:rFonts w:ascii="Times New Roman" w:hAnsi="Times New Roman" w:eastAsia="Times New Roman" w:cs="Times New Roman"/>
          <w:spacing w:val="1"/>
        </w:rPr>
        <w:t>b</w:t>
      </w:r>
      <w:r>
        <w:rPr>
          <w:spacing w:val="1"/>
        </w:rPr>
        <w:t>同号(这里的</w:t>
      </w:r>
      <w:r>
        <w:rPr>
          <w:rFonts w:ascii="Times New Roman" w:hAnsi="Times New Roman" w:eastAsia="Times New Roman" w:cs="Times New Roman"/>
          <w:spacing w:val="1"/>
        </w:rPr>
        <w:t xml:space="preserve">b </w:t>
      </w:r>
      <w:r>
        <w:rPr>
          <w:spacing w:val="1"/>
        </w:rPr>
        <w:t>是</w:t>
      </w:r>
      <w:r>
        <w:rPr>
          <w:spacing w:val="-49"/>
        </w:rPr>
        <w:t xml:space="preserve"> </w:t>
      </w:r>
      <w:r>
        <w:rPr>
          <w:rFonts w:ascii="Times New Roman" w:hAnsi="Times New Roman" w:eastAsia="Times New Roman" w:cs="Times New Roman"/>
          <w:spacing w:val="1"/>
        </w:rPr>
        <w:t>y=a+</w:t>
      </w:r>
      <w:r>
        <w:rPr>
          <w:rFonts w:ascii="Times New Roman" w:hAnsi="Times New Roman" w:eastAsia="Times New Roman" w:cs="Times New Roman"/>
        </w:rPr>
        <w:t>bx</w:t>
      </w:r>
      <w:r>
        <w:rPr>
          <w:spacing w:val="1"/>
        </w:rPr>
        <w:t>中的</w:t>
      </w:r>
      <w:r>
        <w:rPr>
          <w:rFonts w:ascii="Times New Roman" w:hAnsi="Times New Roman" w:eastAsia="Times New Roman" w:cs="Times New Roman"/>
          <w:spacing w:val="1"/>
        </w:rPr>
        <w:t xml:space="preserve">b, </w:t>
      </w:r>
      <w:r>
        <w:t>即</w:t>
      </w:r>
      <w:r>
        <w:rPr>
          <w:spacing w:val="-57"/>
        </w:rPr>
        <w:t xml:space="preserve"> </w:t>
      </w:r>
      <w:r>
        <w:rPr>
          <w:rFonts w:ascii="Times New Roman" w:hAnsi="Times New Roman" w:eastAsia="Times New Roman" w:cs="Times New Roman"/>
        </w:rPr>
        <w:t>b</w:t>
      </w:r>
      <w:r>
        <w:t>为边际消费倾向)。</w:t>
      </w:r>
    </w:p>
    <w:p>
      <w:pPr>
        <w:pStyle w:val="4"/>
        <w:spacing w:before="61" w:line="216" w:lineRule="auto"/>
        <w:rPr>
          <w:spacing w:val="-3"/>
        </w:rPr>
      </w:pPr>
      <w:r>
        <w:rPr>
          <w:spacing w:val="-3"/>
        </w:rPr>
        <w:t>两个自变量的相关系数接近一1,说明这两个自变量之间存在高度负相关。</w:t>
      </w:r>
    </w:p>
    <w:p>
      <w:pPr>
        <w:pStyle w:val="4"/>
        <w:spacing w:before="61" w:line="216" w:lineRule="auto"/>
        <w:rPr>
          <w:spacing w:val="-3"/>
        </w:rPr>
      </w:pPr>
    </w:p>
    <w:p>
      <w:pPr>
        <w:pStyle w:val="4"/>
        <w:spacing w:before="61" w:line="216" w:lineRule="auto"/>
        <w:rPr>
          <w:rFonts w:hint="default" w:eastAsia="宋体"/>
          <w:spacing w:val="-3"/>
          <w:highlight w:val="yellow"/>
          <w:lang w:val="en-US" w:eastAsia="zh-CN"/>
        </w:rPr>
      </w:pPr>
      <w:r>
        <w:rPr>
          <w:rFonts w:hint="eastAsia"/>
          <w:spacing w:val="-3"/>
          <w:highlight w:val="yellow"/>
          <w:lang w:val="en-US" w:eastAsia="zh-CN"/>
        </w:rPr>
        <w:t>1.按季平均法</w:t>
      </w:r>
    </w:p>
    <w:p>
      <w:pPr>
        <w:pStyle w:val="4"/>
        <w:spacing w:before="61" w:line="216" w:lineRule="auto"/>
      </w:pPr>
      <w:r>
        <w:drawing>
          <wp:inline distT="0" distB="0" distL="114300" distR="114300">
            <wp:extent cx="5271135" cy="1383030"/>
            <wp:effectExtent l="0" t="0" r="5715" b="762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7"/>
                    <a:stretch>
                      <a:fillRect/>
                    </a:stretch>
                  </pic:blipFill>
                  <pic:spPr>
                    <a:xfrm>
                      <a:off x="0" y="0"/>
                      <a:ext cx="5271135" cy="1383030"/>
                    </a:xfrm>
                    <a:prstGeom prst="rect">
                      <a:avLst/>
                    </a:prstGeom>
                    <a:noFill/>
                    <a:ln>
                      <a:noFill/>
                    </a:ln>
                  </pic:spPr>
                </pic:pic>
              </a:graphicData>
            </a:graphic>
          </wp:inline>
        </w:drawing>
      </w:r>
    </w:p>
    <w:p>
      <w:pPr>
        <w:pStyle w:val="4"/>
        <w:spacing w:before="61" w:line="216" w:lineRule="auto"/>
      </w:pPr>
      <w:r>
        <w:drawing>
          <wp:inline distT="0" distB="0" distL="114300" distR="114300">
            <wp:extent cx="5272405" cy="2862580"/>
            <wp:effectExtent l="0" t="0" r="4445" b="1397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8"/>
                    <a:stretch>
                      <a:fillRect/>
                    </a:stretch>
                  </pic:blipFill>
                  <pic:spPr>
                    <a:xfrm>
                      <a:off x="0" y="0"/>
                      <a:ext cx="5272405" cy="2862580"/>
                    </a:xfrm>
                    <a:prstGeom prst="rect">
                      <a:avLst/>
                    </a:prstGeom>
                    <a:noFill/>
                    <a:ln>
                      <a:noFill/>
                    </a:ln>
                  </pic:spPr>
                </pic:pic>
              </a:graphicData>
            </a:graphic>
          </wp:inline>
        </w:drawing>
      </w:r>
    </w:p>
    <w:p>
      <w:pPr>
        <w:pStyle w:val="4"/>
        <w:spacing w:before="61" w:line="216" w:lineRule="auto"/>
        <w:rPr>
          <w:rFonts w:hint="default"/>
          <w:highlight w:val="yellow"/>
          <w:lang w:val="en-US"/>
        </w:rPr>
      </w:pPr>
      <w:r>
        <w:rPr>
          <w:rFonts w:hint="default"/>
          <w:highlight w:val="yellow"/>
          <w:lang w:val="en-US"/>
        </w:rPr>
        <w:t>2.</w:t>
      </w:r>
    </w:p>
    <w:p>
      <w:pPr>
        <w:pStyle w:val="4"/>
        <w:spacing w:before="61" w:line="216" w:lineRule="auto"/>
      </w:pPr>
      <w:r>
        <w:drawing>
          <wp:inline distT="0" distB="0" distL="114300" distR="114300">
            <wp:extent cx="4038600" cy="876300"/>
            <wp:effectExtent l="0" t="0" r="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9"/>
                    <a:stretch>
                      <a:fillRect/>
                    </a:stretch>
                  </pic:blipFill>
                  <pic:spPr>
                    <a:xfrm>
                      <a:off x="0" y="0"/>
                      <a:ext cx="4038600" cy="876300"/>
                    </a:xfrm>
                    <a:prstGeom prst="rect">
                      <a:avLst/>
                    </a:prstGeom>
                    <a:noFill/>
                    <a:ln>
                      <a:noFill/>
                    </a:ln>
                  </pic:spPr>
                </pic:pic>
              </a:graphicData>
            </a:graphic>
          </wp:inline>
        </w:drawing>
      </w:r>
    </w:p>
    <w:p>
      <w:pPr>
        <w:pStyle w:val="4"/>
        <w:spacing w:before="61" w:line="216" w:lineRule="auto"/>
      </w:pPr>
      <w:r>
        <w:drawing>
          <wp:inline distT="0" distB="0" distL="114300" distR="114300">
            <wp:extent cx="5273675" cy="1443355"/>
            <wp:effectExtent l="0" t="0" r="3175" b="444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0"/>
                    <a:stretch>
                      <a:fillRect/>
                    </a:stretch>
                  </pic:blipFill>
                  <pic:spPr>
                    <a:xfrm>
                      <a:off x="0" y="0"/>
                      <a:ext cx="5273675" cy="14433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2009</w:t>
      </w:r>
    </w:p>
    <w:p>
      <w:pPr>
        <w:rPr>
          <w:rFonts w:hint="eastAsia"/>
          <w:lang w:val="en-US" w:eastAsia="zh-CN"/>
        </w:rPr>
      </w:pPr>
      <w:r>
        <w:rPr>
          <w:rFonts w:hint="eastAsia"/>
          <w:lang w:val="en-US" w:eastAsia="zh-CN"/>
        </w:rPr>
        <w:t>1.在对某个总体均值的区间估计中，在给定置信水平下，如果要想使给定的置信区间宽度再减少50%, 则样本容量至少应扩大(   )。</w:t>
      </w:r>
    </w:p>
    <w:p>
      <w:pPr>
        <w:rPr>
          <w:rFonts w:hint="eastAsia"/>
          <w:lang w:val="en-US" w:eastAsia="zh-CN"/>
        </w:rPr>
      </w:pPr>
      <w:r>
        <w:rPr>
          <w:rFonts w:hint="eastAsia"/>
          <w:lang w:val="en-US" w:eastAsia="zh-CN"/>
        </w:rPr>
        <w:t>A.2 倍</w:t>
      </w:r>
    </w:p>
    <w:p>
      <w:pPr>
        <w:rPr>
          <w:rFonts w:hint="eastAsia"/>
          <w:lang w:val="en-US" w:eastAsia="zh-CN"/>
        </w:rPr>
      </w:pPr>
      <w:r>
        <w:rPr>
          <w:rFonts w:hint="eastAsia"/>
          <w:lang w:val="en-US" w:eastAsia="zh-CN"/>
        </w:rPr>
        <w:t>B.3 倍</w:t>
      </w:r>
    </w:p>
    <w:p>
      <w:pPr>
        <w:rPr>
          <w:rFonts w:hint="eastAsia"/>
          <w:lang w:val="en-US" w:eastAsia="zh-CN"/>
        </w:rPr>
      </w:pPr>
      <w:r>
        <w:rPr>
          <w:rFonts w:hint="eastAsia"/>
          <w:lang w:val="en-US" w:eastAsia="zh-CN"/>
        </w:rPr>
        <w:t>C.4 倍</w:t>
      </w:r>
    </w:p>
    <w:p>
      <w:pPr>
        <w:rPr>
          <w:rFonts w:hint="eastAsia"/>
          <w:lang w:val="en-US" w:eastAsia="zh-CN"/>
        </w:rPr>
      </w:pPr>
      <w:r>
        <w:rPr>
          <w:rFonts w:hint="eastAsia"/>
          <w:lang w:val="en-US" w:eastAsia="zh-CN"/>
        </w:rPr>
        <w:t>D.6 倍</w:t>
      </w:r>
    </w:p>
    <w:p>
      <w:pPr>
        <w:rPr>
          <w:rFonts w:hint="eastAsia"/>
          <w:lang w:val="en-US" w:eastAsia="zh-CN"/>
        </w:rPr>
      </w:pPr>
      <w:r>
        <w:drawing>
          <wp:inline distT="0" distB="0" distL="114300" distR="114300">
            <wp:extent cx="5272405" cy="729615"/>
            <wp:effectExtent l="0" t="0" r="10795" b="6985"/>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41"/>
                    <a:stretch>
                      <a:fillRect/>
                    </a:stretch>
                  </pic:blipFill>
                  <pic:spPr>
                    <a:xfrm>
                      <a:off x="0" y="0"/>
                      <a:ext cx="5272405" cy="7296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 当计算一个时期到另一个时期的销售额的年平均增长速度时，应采用哪种平均数?(   )</w:t>
      </w:r>
    </w:p>
    <w:p>
      <w:pPr>
        <w:rPr>
          <w:rFonts w:hint="eastAsia"/>
          <w:lang w:val="en-US" w:eastAsia="zh-CN"/>
        </w:rPr>
      </w:pPr>
      <w:r>
        <w:rPr>
          <w:rFonts w:hint="eastAsia"/>
          <w:lang w:val="en-US" w:eastAsia="zh-CN"/>
        </w:rPr>
        <w:t>A. 众数</w:t>
      </w:r>
    </w:p>
    <w:p>
      <w:pPr>
        <w:rPr>
          <w:rFonts w:hint="eastAsia"/>
          <w:lang w:val="en-US" w:eastAsia="zh-CN"/>
        </w:rPr>
      </w:pPr>
      <w:r>
        <w:rPr>
          <w:rFonts w:hint="eastAsia"/>
          <w:lang w:val="en-US" w:eastAsia="zh-CN"/>
        </w:rPr>
        <w:t>B. 中位数</w:t>
      </w:r>
    </w:p>
    <w:p>
      <w:pPr>
        <w:rPr>
          <w:rFonts w:hint="eastAsia"/>
          <w:lang w:val="en-US" w:eastAsia="zh-CN"/>
        </w:rPr>
      </w:pPr>
      <w:r>
        <w:rPr>
          <w:rFonts w:hint="eastAsia"/>
          <w:lang w:val="en-US" w:eastAsia="zh-CN"/>
        </w:rPr>
        <w:t>C. 算术平均数</w:t>
      </w:r>
    </w:p>
    <w:p>
      <w:pPr>
        <w:rPr>
          <w:rFonts w:hint="eastAsia"/>
          <w:lang w:val="en-US" w:eastAsia="zh-CN"/>
        </w:rPr>
      </w:pPr>
      <w:r>
        <w:rPr>
          <w:rFonts w:hint="eastAsia"/>
          <w:lang w:val="en-US" w:eastAsia="zh-CN"/>
        </w:rPr>
        <w:t>D. 几何平均数</w:t>
      </w:r>
    </w:p>
    <w:p>
      <w:pPr>
        <w:rPr>
          <w:rFonts w:hint="eastAsia"/>
          <w:lang w:val="en-US" w:eastAsia="zh-CN"/>
        </w:rPr>
      </w:pPr>
      <w:r>
        <w:rPr>
          <w:rFonts w:hint="eastAsia"/>
          <w:lang w:val="en-US" w:eastAsia="zh-CN"/>
        </w:rPr>
        <w:t>【答案】 D</w:t>
      </w:r>
    </w:p>
    <w:p>
      <w:pPr>
        <w:rPr>
          <w:rFonts w:hint="eastAsia"/>
          <w:lang w:val="en-US" w:eastAsia="zh-CN"/>
        </w:rPr>
      </w:pPr>
      <w:r>
        <w:rPr>
          <w:rFonts w:hint="eastAsia"/>
          <w:lang w:val="en-US" w:eastAsia="zh-CN"/>
        </w:rPr>
        <w:t>【考点】数据集中趋势的度量</w:t>
      </w:r>
    </w:p>
    <w:p>
      <w:pPr>
        <w:rPr>
          <w:rFonts w:hint="eastAsia"/>
          <w:lang w:val="en-US" w:eastAsia="zh-CN"/>
        </w:rPr>
      </w:pPr>
      <w:r>
        <w:rPr>
          <w:rFonts w:hint="eastAsia"/>
          <w:lang w:val="en-US" w:eastAsia="zh-CN"/>
        </w:rPr>
        <w:t>【解析】n个观察值连乘积的n 次方根就是几何平均数。计算几何平均数要求各观察值之间存在连乘积关系，它的主要用途包括：①对比率、指数等进行平均；②计算平均发展速度。题中所述年平均增长速 度应采用几何平均数进行计算。</w:t>
      </w:r>
    </w:p>
    <w:p>
      <w:pPr>
        <w:rPr>
          <w:rFonts w:hint="eastAsia"/>
          <w:lang w:val="en-US" w:eastAsia="zh-CN"/>
        </w:rPr>
      </w:pPr>
    </w:p>
    <w:p>
      <w:pPr>
        <w:rPr>
          <w:rFonts w:hint="eastAsia"/>
          <w:lang w:val="en-US" w:eastAsia="zh-CN"/>
        </w:rPr>
      </w:pPr>
      <w:r>
        <w:rPr>
          <w:rFonts w:hint="eastAsia"/>
          <w:lang w:val="en-US" w:eastAsia="zh-CN"/>
        </w:rPr>
        <w:t>1. 有人说：“在方差分析中，组间方差和组内方差都包括系统性因素和随机性因素”。这种说法对吗? 为什么?</w:t>
      </w:r>
    </w:p>
    <w:p>
      <w:pPr>
        <w:rPr>
          <w:rFonts w:hint="eastAsia"/>
          <w:lang w:val="en-US" w:eastAsia="zh-CN"/>
        </w:rPr>
      </w:pPr>
      <w:r>
        <w:rPr>
          <w:rFonts w:hint="eastAsia"/>
          <w:lang w:val="en-US" w:eastAsia="zh-CN"/>
        </w:rPr>
        <w:t>答 ：这种说法是错误的。原因如下：</w:t>
      </w:r>
    </w:p>
    <w:p>
      <w:pPr>
        <w:rPr>
          <w:rFonts w:hint="eastAsia"/>
          <w:lang w:val="en-US" w:eastAsia="zh-CN"/>
        </w:rPr>
      </w:pPr>
      <w:r>
        <w:rPr>
          <w:rFonts w:hint="eastAsia"/>
          <w:lang w:val="en-US" w:eastAsia="zh-CN"/>
        </w:rPr>
        <w:t>方差分析用于两个及两个以上样本均数差别的显著性检验。观察数据的误差来源可以从两个方面来说明。衡量因素的同一水平(同一总体)下样本数据的方差，称为组内方差，衡量因素的不同水平(不同总 体)下样本数据的方差，称为组间方差。组内方差只包含随机误差，而组间方差既包含随机误差也包括系统误差。</w:t>
      </w:r>
    </w:p>
    <w:p>
      <w:pPr>
        <w:rPr>
          <w:rFonts w:hint="eastAsia"/>
          <w:lang w:val="en-US" w:eastAsia="zh-CN"/>
        </w:rPr>
      </w:pPr>
      <w:r>
        <w:rPr>
          <w:rFonts w:hint="eastAsia"/>
          <w:lang w:val="en-US" w:eastAsia="zh-CN"/>
        </w:rPr>
        <w:t>方差分析中，如果不同水平对结果没有影响，那么在组间方差中只含有随机误差没有系统误差，这时，组间方差与组内方差就应该很接近，两个方差比值就会接近1;反之，如果不同水平对结果有影响，在组间方差分析中除了包含随机误差外还包括系统误差，这时的组间方差就会大于组内方差，组间方差与组内方差的比值就大于1。当这个比值大到一定程度时，就可判断不同水平之间存在显著的差异。</w:t>
      </w:r>
    </w:p>
    <w:p>
      <w:pPr>
        <w:rPr>
          <w:rFonts w:hint="eastAsia"/>
          <w:lang w:val="en-US" w:eastAsia="zh-CN"/>
        </w:rPr>
      </w:pPr>
    </w:p>
    <w:p/>
    <w:p>
      <w:pPr>
        <w:numPr>
          <w:ilvl w:val="0"/>
          <w:numId w:val="0"/>
        </w:numPr>
        <w:rPr>
          <w:rFonts w:hint="default" w:eastAsiaTheme="minorEastAsia"/>
          <w:highlight w:val="yellow"/>
          <w:lang w:val="en-US" w:eastAsia="zh-CN"/>
        </w:rPr>
      </w:pPr>
      <w:r>
        <w:rPr>
          <w:rFonts w:hint="eastAsia"/>
          <w:highlight w:val="yellow"/>
          <w:lang w:val="en-US" w:eastAsia="zh-CN"/>
        </w:rPr>
        <w:t>1.两个正态总体的均值差</w:t>
      </w:r>
    </w:p>
    <w:p>
      <w:r>
        <w:drawing>
          <wp:inline distT="0" distB="0" distL="114300" distR="114300">
            <wp:extent cx="5271135" cy="935990"/>
            <wp:effectExtent l="0" t="0" r="12065" b="381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2"/>
                    <a:stretch>
                      <a:fillRect/>
                    </a:stretch>
                  </pic:blipFill>
                  <pic:spPr>
                    <a:xfrm>
                      <a:off x="0" y="0"/>
                      <a:ext cx="5271135" cy="93599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4832985"/>
            <wp:effectExtent l="0" t="0" r="1079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483298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rPr>
      </w:pPr>
      <w:r>
        <w:rPr>
          <w:rFonts w:hint="default"/>
          <w:lang w:val="en-US"/>
        </w:rPr>
        <w:t>2010</w:t>
      </w:r>
    </w:p>
    <w:p>
      <w:pPr>
        <w:bidi w:val="0"/>
      </w:pPr>
      <w:r>
        <w:t>1. 产品产量与单位成本之间的简单相关系数为0.92,并通过检验，这说明二者之间存在着(    )。</w:t>
      </w:r>
    </w:p>
    <w:p>
      <w:pPr>
        <w:pStyle w:val="4"/>
        <w:spacing w:before="21" w:line="219" w:lineRule="auto"/>
      </w:pPr>
      <w:r>
        <w:rPr>
          <w:rFonts w:ascii="Times New Roman" w:hAnsi="Times New Roman" w:eastAsia="Times New Roman" w:cs="Times New Roman"/>
          <w:spacing w:val="-2"/>
        </w:rPr>
        <w:t>A.</w:t>
      </w:r>
      <w:r>
        <w:rPr>
          <w:rFonts w:ascii="Times New Roman" w:hAnsi="Times New Roman" w:eastAsia="Times New Roman" w:cs="Times New Roman"/>
          <w:spacing w:val="8"/>
        </w:rPr>
        <w:t xml:space="preserve"> </w:t>
      </w:r>
      <w:r>
        <w:rPr>
          <w:spacing w:val="-2"/>
        </w:rPr>
        <w:t>高度相关</w:t>
      </w:r>
    </w:p>
    <w:p>
      <w:pPr>
        <w:pStyle w:val="4"/>
        <w:spacing w:before="73" w:line="220" w:lineRule="auto"/>
      </w:pPr>
      <w:r>
        <w:rPr>
          <w:spacing w:val="-4"/>
        </w:rPr>
        <w:t>B.</w:t>
      </w:r>
      <w:r>
        <w:rPr>
          <w:spacing w:val="23"/>
        </w:rPr>
        <w:t xml:space="preserve"> </w:t>
      </w:r>
      <w:r>
        <w:rPr>
          <w:spacing w:val="-4"/>
        </w:rPr>
        <w:t>中度相关</w:t>
      </w:r>
    </w:p>
    <w:p>
      <w:pPr>
        <w:pStyle w:val="4"/>
        <w:spacing w:before="52" w:line="220" w:lineRule="auto"/>
      </w:pPr>
      <w:r>
        <w:rPr>
          <w:rFonts w:ascii="Times New Roman" w:hAnsi="Times New Roman" w:eastAsia="Times New Roman" w:cs="Times New Roman"/>
          <w:spacing w:val="-3"/>
        </w:rPr>
        <w:t>C.</w:t>
      </w:r>
      <w:r>
        <w:rPr>
          <w:rFonts w:ascii="Times New Roman" w:hAnsi="Times New Roman" w:eastAsia="Times New Roman" w:cs="Times New Roman"/>
          <w:spacing w:val="19"/>
        </w:rPr>
        <w:t xml:space="preserve"> </w:t>
      </w:r>
      <w:r>
        <w:rPr>
          <w:spacing w:val="-3"/>
        </w:rPr>
        <w:t>低度相关</w:t>
      </w:r>
    </w:p>
    <w:p>
      <w:pPr>
        <w:pStyle w:val="4"/>
        <w:spacing w:before="42" w:line="220" w:lineRule="auto"/>
      </w:pPr>
      <w:r>
        <w:rPr>
          <w:rFonts w:ascii="Times New Roman" w:hAnsi="Times New Roman" w:eastAsia="Times New Roman" w:cs="Times New Roman"/>
          <w:spacing w:val="-2"/>
        </w:rPr>
        <w:t>D.</w:t>
      </w:r>
      <w:r>
        <w:rPr>
          <w:rFonts w:ascii="Times New Roman" w:hAnsi="Times New Roman" w:eastAsia="Times New Roman" w:cs="Times New Roman"/>
          <w:spacing w:val="14"/>
          <w:w w:val="101"/>
        </w:rPr>
        <w:t xml:space="preserve"> </w:t>
      </w:r>
      <w:r>
        <w:rPr>
          <w:spacing w:val="-2"/>
        </w:rPr>
        <w:t>极弱相关</w:t>
      </w:r>
    </w:p>
    <w:p>
      <w:pPr>
        <w:pStyle w:val="4"/>
        <w:spacing w:before="51" w:line="220" w:lineRule="auto"/>
        <w:rPr>
          <w:rFonts w:ascii="Times New Roman" w:hAnsi="Times New Roman" w:eastAsia="Times New Roman" w:cs="Times New Roman"/>
        </w:rPr>
      </w:pPr>
      <w:r>
        <w:rPr>
          <w:spacing w:val="-7"/>
        </w:rPr>
        <w:t>【答案】</w:t>
      </w:r>
      <w:r>
        <w:rPr>
          <w:rFonts w:ascii="Times New Roman" w:hAnsi="Times New Roman" w:eastAsia="Times New Roman" w:cs="Times New Roman"/>
          <w:spacing w:val="-7"/>
        </w:rPr>
        <w:t>A</w:t>
      </w:r>
    </w:p>
    <w:p>
      <w:pPr>
        <w:pStyle w:val="4"/>
        <w:spacing w:before="70" w:line="218" w:lineRule="auto"/>
      </w:pPr>
      <w:r>
        <w:rPr>
          <w:spacing w:val="-7"/>
        </w:rPr>
        <w:t>【考点】</w:t>
      </w:r>
      <w:r>
        <w:rPr>
          <w:rFonts w:ascii="Times New Roman" w:hAnsi="Times New Roman" w:eastAsia="Times New Roman" w:cs="Times New Roman"/>
          <w:spacing w:val="-7"/>
        </w:rPr>
        <w:t>a²</w:t>
      </w:r>
      <w:r>
        <w:rPr>
          <w:rFonts w:ascii="Times New Roman" w:hAnsi="Times New Roman" w:eastAsia="Times New Roman" w:cs="Times New Roman"/>
          <w:spacing w:val="36"/>
        </w:rPr>
        <w:t xml:space="preserve"> </w:t>
      </w:r>
      <w:r>
        <w:rPr>
          <w:spacing w:val="-7"/>
        </w:rPr>
        <w:t>的估计、可决系数与相关系数</w:t>
      </w:r>
    </w:p>
    <w:p>
      <w:pPr>
        <w:pStyle w:val="4"/>
        <w:spacing w:before="34" w:line="219" w:lineRule="auto"/>
      </w:pPr>
      <w:r>
        <w:rPr>
          <w:spacing w:val="-4"/>
        </w:rPr>
        <w:t>【解析】相关系数</w:t>
      </w:r>
      <w:r>
        <w:rPr>
          <w:rFonts w:ascii="Times New Roman" w:hAnsi="Times New Roman" w:eastAsia="Times New Roman" w:cs="Times New Roman"/>
          <w:spacing w:val="-4"/>
        </w:rPr>
        <w:t xml:space="preserve">r </w:t>
      </w:r>
      <w:r>
        <w:rPr>
          <w:spacing w:val="-4"/>
        </w:rPr>
        <w:t>用来度量两个定量变量之间的线性相关程度。根据经验可将相关程度分为以下几</w:t>
      </w:r>
      <w:r>
        <w:rPr>
          <w:spacing w:val="-6"/>
        </w:rPr>
        <w:t>种情况：①</w:t>
      </w:r>
      <w:r>
        <w:rPr>
          <w:spacing w:val="-6"/>
          <w:u w:val="single" w:color="auto"/>
        </w:rPr>
        <w:t>当⊥r「≥0.8</w:t>
      </w:r>
      <w:r>
        <w:rPr>
          <w:spacing w:val="-6"/>
        </w:rPr>
        <w:t>时，可视为</w:t>
      </w:r>
      <w:r>
        <w:rPr>
          <w:spacing w:val="-6"/>
          <w:u w:val="single" w:color="auto"/>
        </w:rPr>
        <w:t>高度相关</w:t>
      </w:r>
      <w:r>
        <w:rPr>
          <w:spacing w:val="-6"/>
        </w:rPr>
        <w:t>；②当0.5≤|r|&lt;0</w:t>
      </w:r>
      <w:r>
        <w:rPr>
          <w:spacing w:val="-7"/>
        </w:rPr>
        <w:t>.8</w:t>
      </w:r>
      <w:r>
        <w:rPr>
          <w:spacing w:val="66"/>
        </w:rPr>
        <w:t xml:space="preserve"> </w:t>
      </w:r>
      <w:r>
        <w:rPr>
          <w:spacing w:val="-7"/>
        </w:rPr>
        <w:t>时，可视为中度相关；③当0.3≤|r</w:t>
      </w:r>
      <w:r>
        <w:t xml:space="preserve"> &lt;0.5时，视为低度相关；④当|r|&lt;0.3</w:t>
      </w:r>
      <w:r>
        <w:rPr>
          <w:spacing w:val="26"/>
        </w:rPr>
        <w:t xml:space="preserve"> </w:t>
      </w:r>
      <w:r>
        <w:t>时，说明两个变量之间的相关程度</w:t>
      </w:r>
      <w:r>
        <w:rPr>
          <w:spacing w:val="-1"/>
        </w:rPr>
        <w:t>极弱。</w:t>
      </w:r>
    </w:p>
    <w:p>
      <w:pPr>
        <w:spacing w:line="267" w:lineRule="auto"/>
        <w:rPr>
          <w:rFonts w:ascii="Arial"/>
          <w:sz w:val="21"/>
        </w:rPr>
      </w:pPr>
    </w:p>
    <w:p>
      <w:pPr>
        <w:pStyle w:val="4"/>
        <w:spacing w:before="66" w:line="219" w:lineRule="auto"/>
      </w:pPr>
      <w:r>
        <w:rPr>
          <w:b/>
          <w:bCs/>
          <w:spacing w:val="-7"/>
        </w:rPr>
        <w:t>2.</w:t>
      </w:r>
      <w:r>
        <w:rPr>
          <w:spacing w:val="-7"/>
        </w:rPr>
        <w:t xml:space="preserve"> </w:t>
      </w:r>
      <w:r>
        <w:rPr>
          <w:b/>
          <w:bCs/>
          <w:spacing w:val="-7"/>
        </w:rPr>
        <w:t>在因变量的总方差中，若回归方差所占比重大，而相应剩余方差所占比重小，则自变量与因变量</w:t>
      </w:r>
      <w:r>
        <w:rPr>
          <w:spacing w:val="-19"/>
        </w:rPr>
        <w:t>(</w:t>
      </w:r>
      <w:r>
        <w:rPr>
          <w:spacing w:val="5"/>
        </w:rPr>
        <w:t xml:space="preserve">    </w:t>
      </w:r>
      <w:r>
        <w:rPr>
          <w:spacing w:val="-19"/>
        </w:rPr>
        <w:t>)。</w:t>
      </w:r>
    </w:p>
    <w:p>
      <w:pPr>
        <w:pStyle w:val="4"/>
        <w:spacing w:before="87" w:line="219" w:lineRule="auto"/>
      </w:pPr>
      <w:r>
        <w:rPr>
          <w:spacing w:val="-2"/>
        </w:rPr>
        <w:t>A.</w:t>
      </w:r>
      <w:r>
        <w:rPr>
          <w:spacing w:val="33"/>
        </w:rPr>
        <w:t xml:space="preserve"> </w:t>
      </w:r>
      <w:r>
        <w:rPr>
          <w:spacing w:val="-2"/>
        </w:rPr>
        <w:t>零相关</w:t>
      </w:r>
    </w:p>
    <w:p>
      <w:pPr>
        <w:pStyle w:val="4"/>
        <w:spacing w:before="43" w:line="220" w:lineRule="auto"/>
      </w:pPr>
      <w:r>
        <w:rPr>
          <w:rFonts w:ascii="Times New Roman" w:hAnsi="Times New Roman" w:eastAsia="Times New Roman" w:cs="Times New Roman"/>
          <w:spacing w:val="-2"/>
        </w:rPr>
        <w:t>B.</w:t>
      </w:r>
      <w:r>
        <w:rPr>
          <w:rFonts w:ascii="Times New Roman" w:hAnsi="Times New Roman" w:eastAsia="Times New Roman" w:cs="Times New Roman"/>
          <w:spacing w:val="16"/>
          <w:w w:val="101"/>
        </w:rPr>
        <w:t xml:space="preserve"> </w:t>
      </w:r>
      <w:r>
        <w:rPr>
          <w:spacing w:val="-2"/>
        </w:rPr>
        <w:t>相关程度低</w:t>
      </w:r>
    </w:p>
    <w:p>
      <w:pPr>
        <w:pStyle w:val="4"/>
        <w:spacing w:before="58" w:line="219" w:lineRule="auto"/>
      </w:pPr>
      <w:r>
        <w:rPr>
          <w:rFonts w:ascii="Times New Roman" w:hAnsi="Times New Roman" w:eastAsia="Times New Roman" w:cs="Times New Roman"/>
          <w:b/>
          <w:bCs/>
          <w:spacing w:val="-4"/>
        </w:rPr>
        <w:t>C.</w:t>
      </w:r>
      <w:r>
        <w:rPr>
          <w:rFonts w:ascii="Times New Roman" w:hAnsi="Times New Roman" w:eastAsia="Times New Roman" w:cs="Times New Roman"/>
          <w:b/>
          <w:bCs/>
          <w:spacing w:val="13"/>
        </w:rPr>
        <w:t xml:space="preserve"> </w:t>
      </w:r>
      <w:r>
        <w:rPr>
          <w:b/>
          <w:bCs/>
          <w:spacing w:val="-4"/>
        </w:rPr>
        <w:t>完全相关</w:t>
      </w:r>
    </w:p>
    <w:p>
      <w:pPr>
        <w:pStyle w:val="4"/>
        <w:spacing w:before="63" w:line="280" w:lineRule="exact"/>
      </w:pPr>
      <w:r>
        <w:rPr>
          <w:rFonts w:ascii="Times New Roman" w:hAnsi="Times New Roman" w:eastAsia="Times New Roman" w:cs="Times New Roman"/>
          <w:b/>
          <w:bCs/>
          <w:spacing w:val="-3"/>
          <w:position w:val="5"/>
        </w:rPr>
        <w:t>D.</w:t>
      </w:r>
      <w:r>
        <w:rPr>
          <w:rFonts w:ascii="Times New Roman" w:hAnsi="Times New Roman" w:eastAsia="Times New Roman" w:cs="Times New Roman"/>
          <w:b/>
          <w:bCs/>
          <w:spacing w:val="15"/>
          <w:w w:val="101"/>
          <w:position w:val="5"/>
        </w:rPr>
        <w:t xml:space="preserve"> </w:t>
      </w:r>
      <w:r>
        <w:rPr>
          <w:b/>
          <w:bCs/>
          <w:spacing w:val="-3"/>
          <w:position w:val="5"/>
        </w:rPr>
        <w:t>相关程度高</w:t>
      </w:r>
    </w:p>
    <w:p>
      <w:pPr>
        <w:pStyle w:val="4"/>
        <w:spacing w:line="220" w:lineRule="auto"/>
        <w:rPr>
          <w:rFonts w:ascii="Times New Roman" w:hAnsi="Times New Roman" w:eastAsia="Times New Roman" w:cs="Times New Roman"/>
        </w:rPr>
      </w:pPr>
      <w:r>
        <w:rPr>
          <w:b/>
          <w:bCs/>
          <w:spacing w:val="-9"/>
        </w:rPr>
        <w:t>【答案】</w:t>
      </w:r>
      <w:r>
        <w:rPr>
          <w:rFonts w:ascii="Times New Roman" w:hAnsi="Times New Roman" w:eastAsia="Times New Roman" w:cs="Times New Roman"/>
          <w:b/>
          <w:bCs/>
          <w:spacing w:val="-9"/>
        </w:rPr>
        <w:t>D</w:t>
      </w:r>
    </w:p>
    <w:p>
      <w:pPr>
        <w:pStyle w:val="4"/>
        <w:spacing w:before="50" w:line="218" w:lineRule="auto"/>
      </w:pPr>
      <w:r>
        <w:rPr>
          <w:b/>
          <w:bCs/>
          <w:spacing w:val="-8"/>
        </w:rPr>
        <w:t>【考点】o²的估计、可决系数与相关系数</w:t>
      </w:r>
    </w:p>
    <w:p>
      <w:pPr>
        <w:pStyle w:val="4"/>
        <w:spacing w:before="74" w:line="258" w:lineRule="auto"/>
        <w:ind w:right="75"/>
      </w:pPr>
      <w:r>
        <w:rPr>
          <w:b/>
          <w:bCs/>
          <w:spacing w:val="-8"/>
        </w:rPr>
        <w:t>【解析】自变量所能解释的方差在总方差中所占的比重很大，即该回归方程的拟合程度</w:t>
      </w:r>
      <w:r>
        <w:rPr>
          <w:b/>
          <w:bCs/>
          <w:spacing w:val="-9"/>
        </w:rPr>
        <w:t>很好，进而决</w:t>
      </w:r>
      <w:r>
        <w:rPr>
          <w:b/>
          <w:bCs/>
          <w:spacing w:val="-5"/>
        </w:rPr>
        <w:t>定系数的取值接近1。说明自变量和因变量的</w:t>
      </w:r>
      <w:r>
        <w:rPr>
          <w:b/>
          <w:bCs/>
          <w:spacing w:val="-5"/>
          <w:u w:val="single" w:color="auto"/>
        </w:rPr>
        <w:t>相关程度高</w:t>
      </w:r>
      <w:r>
        <w:rPr>
          <w:spacing w:val="-5"/>
        </w:rPr>
        <w:t>。</w:t>
      </w:r>
    </w:p>
    <w:p>
      <w:pPr>
        <w:rPr>
          <w:rFonts w:hint="default"/>
          <w:lang w:val="en-US"/>
        </w:rPr>
      </w:pPr>
    </w:p>
    <w:p>
      <w:pPr>
        <w:bidi w:val="0"/>
        <w:rPr>
          <w:rFonts w:hint="eastAsia"/>
        </w:rPr>
      </w:pPr>
      <w:r>
        <w:rPr>
          <w:rFonts w:hint="eastAsia"/>
        </w:rPr>
        <w:t>1. 有人说：“当数据偏态程度较大时，应选择众数或者中位数等代表集中趋势，而不应使用均值。” 这话对吗?为什么?</w:t>
      </w:r>
    </w:p>
    <w:p>
      <w:pPr>
        <w:bidi w:val="0"/>
        <w:rPr>
          <w:rFonts w:hint="eastAsia"/>
        </w:rPr>
      </w:pPr>
      <w:r>
        <w:rPr>
          <w:rFonts w:hint="eastAsia"/>
        </w:rPr>
        <w:t>答： 正确。具体分析如下：</w:t>
      </w:r>
    </w:p>
    <w:p>
      <w:pPr>
        <w:bidi w:val="0"/>
        <w:rPr>
          <w:rFonts w:hint="eastAsia"/>
        </w:rPr>
      </w:pPr>
      <w:r>
        <w:rPr>
          <w:rFonts w:hint="eastAsia"/>
        </w:rPr>
        <w:t>当数据偏态程度较大时，说明数据中存在极端值。而均值的一个主要缺点是它对极端值特别敏感(极端值就是数据集中特别大或特别小的个别数据)。但是中位数和众数对极端值不像平均数那么敏感，受极  端值的影响较小，具有统计上的稳健性，所以当数据偏态程度较大时，应选择众数或者中位数等代表集中趋势。</w:t>
      </w:r>
    </w:p>
    <w:p>
      <w:pPr>
        <w:bidi w:val="0"/>
        <w:rPr>
          <w:rFonts w:hint="eastAsia"/>
        </w:rPr>
      </w:pPr>
    </w:p>
    <w:p>
      <w:pPr>
        <w:bidi w:val="0"/>
        <w:rPr>
          <w:rFonts w:hint="default" w:eastAsiaTheme="minorEastAsia"/>
          <w:highlight w:val="yellow"/>
          <w:lang w:val="en-US" w:eastAsia="zh-CN"/>
        </w:rPr>
      </w:pPr>
      <w:r>
        <w:rPr>
          <w:rFonts w:hint="eastAsia"/>
          <w:highlight w:val="yellow"/>
          <w:lang w:val="en-US" w:eastAsia="zh-CN"/>
        </w:rPr>
        <w:t>1.</w:t>
      </w:r>
    </w:p>
    <w:p>
      <w:pPr>
        <w:bidi w:val="0"/>
      </w:pPr>
      <w:r>
        <w:drawing>
          <wp:inline distT="0" distB="0" distL="114300" distR="114300">
            <wp:extent cx="5272405" cy="2428875"/>
            <wp:effectExtent l="0" t="0" r="10795"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4"/>
                    <a:stretch>
                      <a:fillRect/>
                    </a:stretch>
                  </pic:blipFill>
                  <pic:spPr>
                    <a:xfrm>
                      <a:off x="0" y="0"/>
                      <a:ext cx="5272405" cy="2428875"/>
                    </a:xfrm>
                    <a:prstGeom prst="rect">
                      <a:avLst/>
                    </a:prstGeom>
                    <a:noFill/>
                    <a:ln>
                      <a:noFill/>
                    </a:ln>
                  </pic:spPr>
                </pic:pic>
              </a:graphicData>
            </a:graphic>
          </wp:inline>
        </w:drawing>
      </w:r>
    </w:p>
    <w:p>
      <w:pPr>
        <w:bidi w:val="0"/>
      </w:pPr>
      <w:bookmarkStart w:id="0" w:name="_GoBack"/>
      <w:bookmarkEnd w:id="0"/>
      <w:r>
        <w:drawing>
          <wp:inline distT="0" distB="0" distL="114300" distR="114300">
            <wp:extent cx="5272405" cy="2696210"/>
            <wp:effectExtent l="0" t="0" r="10795" b="2159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5"/>
                    <a:stretch>
                      <a:fillRect/>
                    </a:stretch>
                  </pic:blipFill>
                  <pic:spPr>
                    <a:xfrm>
                      <a:off x="0" y="0"/>
                      <a:ext cx="5272405" cy="2696210"/>
                    </a:xfrm>
                    <a:prstGeom prst="rect">
                      <a:avLst/>
                    </a:prstGeom>
                    <a:noFill/>
                    <a:ln>
                      <a:noFill/>
                    </a:ln>
                  </pic:spPr>
                </pic:pic>
              </a:graphicData>
            </a:graphic>
          </wp:inline>
        </w:drawing>
      </w:r>
    </w:p>
    <w:p>
      <w:pPr>
        <w:bidi w:val="0"/>
      </w:pPr>
    </w:p>
    <w:p>
      <w:pPr>
        <w:bidi w:val="0"/>
        <w:rPr>
          <w:rFonts w:hint="default"/>
          <w:lang w:val="en-US"/>
        </w:rPr>
      </w:pPr>
      <w:r>
        <w:rPr>
          <w:rFonts w:hint="default"/>
          <w:lang w:val="en-US"/>
        </w:rPr>
        <w:drawing>
          <wp:inline distT="0" distB="0" distL="114300" distR="114300">
            <wp:extent cx="5266690" cy="2962910"/>
            <wp:effectExtent l="0" t="0" r="16510" b="8890"/>
            <wp:docPr id="1" name="图片 1" descr="WechatIMG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echatIMG233"/>
                    <pic:cNvPicPr>
                      <a:picLocks noChangeAspect="1"/>
                    </pic:cNvPicPr>
                  </pic:nvPicPr>
                  <pic:blipFill>
                    <a:blip r:embed="rId46"/>
                    <a:stretch>
                      <a:fillRect/>
                    </a:stretch>
                  </pic:blipFill>
                  <pic:spPr>
                    <a:xfrm>
                      <a:off x="0" y="0"/>
                      <a:ext cx="5266690" cy="2962910"/>
                    </a:xfrm>
                    <a:prstGeom prst="rect">
                      <a:avLst/>
                    </a:prstGeom>
                  </pic:spPr>
                </pic:pic>
              </a:graphicData>
            </a:graphic>
          </wp:inline>
        </w:drawing>
      </w:r>
    </w:p>
    <w:p>
      <w:pPr>
        <w:bidi w:val="0"/>
      </w:pPr>
    </w:p>
    <w:p>
      <w:pPr>
        <w:pStyle w:val="3"/>
        <w:bidi w:val="0"/>
        <w:rPr>
          <w:rFonts w:hint="default"/>
          <w:lang w:val="en-US" w:eastAsia="zh-CN"/>
        </w:rPr>
      </w:pPr>
      <w:r>
        <w:rPr>
          <w:rFonts w:hint="default"/>
          <w:lang w:val="en-US" w:eastAsia="zh-CN"/>
        </w:rPr>
        <w:t>2011</w:t>
      </w:r>
    </w:p>
    <w:p>
      <w:pPr>
        <w:rPr>
          <w:rFonts w:hint="default"/>
          <w:lang w:val="en-US" w:eastAsia="zh-CN"/>
        </w:rPr>
      </w:pPr>
      <w:r>
        <w:rPr>
          <w:rFonts w:hint="default"/>
          <w:lang w:val="en-US" w:eastAsia="zh-CN"/>
        </w:rPr>
        <w:t>1. 下列计量属于集中趋势的是(    )。</w:t>
      </w:r>
    </w:p>
    <w:p>
      <w:pPr>
        <w:rPr>
          <w:rFonts w:hint="default"/>
          <w:lang w:val="en-US" w:eastAsia="zh-CN"/>
        </w:rPr>
      </w:pPr>
      <w:r>
        <w:rPr>
          <w:rFonts w:hint="default"/>
          <w:lang w:val="en-US" w:eastAsia="zh-CN"/>
        </w:rPr>
        <w:t>A. 总体单位数</w:t>
      </w:r>
    </w:p>
    <w:p>
      <w:pPr>
        <w:rPr>
          <w:rFonts w:hint="default"/>
          <w:lang w:val="en-US" w:eastAsia="zh-CN"/>
        </w:rPr>
      </w:pPr>
      <w:r>
        <w:rPr>
          <w:rFonts w:hint="default"/>
          <w:lang w:val="en-US" w:eastAsia="zh-CN"/>
        </w:rPr>
        <w:t>B.  样本单位数</w:t>
      </w:r>
    </w:p>
    <w:p>
      <w:pPr>
        <w:rPr>
          <w:rFonts w:hint="default"/>
          <w:lang w:val="en-US" w:eastAsia="zh-CN"/>
        </w:rPr>
      </w:pPr>
      <w:r>
        <w:rPr>
          <w:rFonts w:hint="default"/>
          <w:lang w:val="en-US" w:eastAsia="zh-CN"/>
        </w:rPr>
        <w:t>C. 平均数</w:t>
      </w:r>
    </w:p>
    <w:p>
      <w:pPr>
        <w:rPr>
          <w:rFonts w:hint="default"/>
          <w:lang w:val="en-US" w:eastAsia="zh-CN"/>
        </w:rPr>
      </w:pPr>
      <w:r>
        <w:rPr>
          <w:rFonts w:hint="default"/>
          <w:lang w:val="en-US" w:eastAsia="zh-CN"/>
        </w:rPr>
        <w:t>D.  方差</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【考点】数据集中趋势的度量</w:t>
      </w:r>
    </w:p>
    <w:p>
      <w:pPr>
        <w:rPr>
          <w:rFonts w:hint="default"/>
          <w:lang w:val="en-US" w:eastAsia="zh-CN"/>
        </w:rPr>
      </w:pPr>
      <w:r>
        <w:rPr>
          <w:rFonts w:hint="default"/>
          <w:lang w:val="en-US" w:eastAsia="zh-CN"/>
        </w:rPr>
        <w:t>【解析】数据集中趋势的度量表示数据的集中点或中心值。根据不同的实际需要，可以采用众数、中 数(或中位数)、 平均数(或均值)、加权平均数、上四分位数、下四分位数来对数据的集中趋势进行度量</w:t>
      </w:r>
    </w:p>
    <w:p>
      <w:pPr>
        <w:rPr>
          <w:rFonts w:hint="default"/>
          <w:lang w:val="en-US" w:eastAsia="zh-CN"/>
        </w:rPr>
      </w:pPr>
      <w:r>
        <w:rPr>
          <w:rFonts w:hint="default"/>
          <w:lang w:val="en-US" w:eastAsia="zh-CN"/>
        </w:rPr>
        <w:t>2. 回归分析中的一个重要假定是(    )。</w:t>
      </w:r>
    </w:p>
    <w:p>
      <w:pPr>
        <w:rPr>
          <w:rFonts w:hint="default"/>
          <w:lang w:val="en-US" w:eastAsia="zh-CN"/>
        </w:rPr>
      </w:pPr>
      <w:r>
        <w:rPr>
          <w:rFonts w:hint="default"/>
          <w:lang w:val="en-US" w:eastAsia="zh-CN"/>
        </w:rPr>
        <w:t>A. 自变量X 是随机变量，且无观测误差</w:t>
      </w:r>
    </w:p>
    <w:p>
      <w:pPr>
        <w:rPr>
          <w:rFonts w:hint="default"/>
          <w:lang w:val="en-US" w:eastAsia="zh-CN"/>
        </w:rPr>
      </w:pPr>
      <w:r>
        <w:rPr>
          <w:rFonts w:hint="default"/>
          <w:lang w:val="en-US" w:eastAsia="zh-CN"/>
        </w:rPr>
        <w:t>B. 自变量X 是非随机变量，且无观测误差</w:t>
      </w:r>
    </w:p>
    <w:p>
      <w:pPr>
        <w:rPr>
          <w:rFonts w:hint="default"/>
          <w:lang w:val="en-US" w:eastAsia="zh-CN"/>
        </w:rPr>
      </w:pPr>
      <w:r>
        <w:rPr>
          <w:rFonts w:hint="default"/>
          <w:lang w:val="en-US" w:eastAsia="zh-CN"/>
        </w:rPr>
        <w:t>C. 因变量y 是随机变量，且无观测误差</w:t>
      </w:r>
    </w:p>
    <w:p>
      <w:pPr>
        <w:rPr>
          <w:rFonts w:hint="default"/>
          <w:lang w:val="en-US" w:eastAsia="zh-CN"/>
        </w:rPr>
      </w:pPr>
      <w:r>
        <w:rPr>
          <w:rFonts w:hint="default"/>
          <w:lang w:val="en-US" w:eastAsia="zh-CN"/>
        </w:rPr>
        <w:t>D. 因变量y 是非随机变量，且无观测误差</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【考点】简单线性回归模型及其基本理论假设</w:t>
      </w:r>
    </w:p>
    <w:p>
      <w:pPr>
        <w:rPr>
          <w:rFonts w:hint="default"/>
          <w:lang w:val="en-US" w:eastAsia="zh-CN"/>
        </w:rPr>
      </w:pPr>
      <w:r>
        <w:rPr>
          <w:rFonts w:hint="default"/>
          <w:lang w:val="en-US" w:eastAsia="zh-CN"/>
        </w:rPr>
        <w:t>【解析】回归分析中的一个重要假定是：因变量y是随机变量，且无观测误差。而自变量x 是非随机变量，且其有观测误差。</w:t>
      </w:r>
    </w:p>
    <w:p>
      <w:pPr>
        <w:rPr>
          <w:rFonts w:hint="default"/>
          <w:lang w:val="en-US" w:eastAsia="zh-CN"/>
        </w:rPr>
      </w:pPr>
    </w:p>
    <w:p>
      <w:pPr>
        <w:rPr>
          <w:rFonts w:hint="default"/>
          <w:lang w:val="en-US" w:eastAsia="zh-CN"/>
        </w:rPr>
      </w:pPr>
      <w:r>
        <w:rPr>
          <w:rFonts w:hint="default"/>
          <w:lang w:val="en-US" w:eastAsia="zh-CN"/>
        </w:rPr>
        <w:t>1. 在连续的变量中，如果分布没有明显的最高点或者数据个数不多，则众数不存在。这种判断正确 吗?为什么?</w:t>
      </w:r>
    </w:p>
    <w:p>
      <w:pPr>
        <w:rPr>
          <w:rFonts w:hint="default"/>
          <w:lang w:val="en-US" w:eastAsia="zh-CN"/>
        </w:rPr>
      </w:pPr>
      <w:r>
        <w:rPr>
          <w:rFonts w:hint="default"/>
          <w:lang w:val="en-US" w:eastAsia="zh-CN"/>
        </w:rPr>
        <w:t>答： 不正确，具体分析如下：</w:t>
      </w:r>
    </w:p>
    <w:p>
      <w:pPr>
        <w:rPr>
          <w:rFonts w:hint="default"/>
          <w:lang w:val="en-US" w:eastAsia="zh-CN"/>
        </w:rPr>
      </w:pPr>
      <w:r>
        <w:rPr>
          <w:rFonts w:hint="default"/>
          <w:lang w:val="en-US" w:eastAsia="zh-CN"/>
        </w:rPr>
        <w:t>(1)众数是指数据中出现次数最多的变量值。对于一组数据，众数可以不止一个。</w:t>
      </w:r>
    </w:p>
    <w:p>
      <w:pPr>
        <w:rPr>
          <w:rFonts w:hint="default"/>
          <w:lang w:val="en-US" w:eastAsia="zh-CN"/>
        </w:rPr>
      </w:pPr>
      <w:r>
        <w:rPr>
          <w:rFonts w:hint="default"/>
          <w:lang w:val="en-US" w:eastAsia="zh-CN"/>
        </w:rPr>
        <w:t>(2)众数的主要缺点是一个数据集可能没有众数，或众数不唯一，而数据集的平均数和中数都是存在并且唯一的。它的优点是它反映了数据集中最常见的数值，即最普遍的数值，并且它不仅对数量型数据 集有意义，对分类型数据集也有意义。</w:t>
      </w:r>
    </w:p>
    <w:p>
      <w:pPr>
        <w:rPr>
          <w:rFonts w:hint="default"/>
          <w:lang w:val="en-US" w:eastAsia="zh-CN"/>
        </w:rPr>
      </w:pPr>
    </w:p>
    <w:p>
      <w:pPr>
        <w:bidi w:val="0"/>
        <w:rPr>
          <w:rFonts w:hint="default" w:eastAsiaTheme="minorEastAsia"/>
          <w:highlight w:val="yellow"/>
          <w:lang w:val="en-US" w:eastAsia="zh-CN"/>
        </w:rPr>
      </w:pPr>
      <w:r>
        <w:rPr>
          <w:rFonts w:hint="default"/>
          <w:highlight w:val="yellow"/>
          <w:lang w:val="en-US"/>
        </w:rPr>
        <w:t>1.</w:t>
      </w:r>
      <w:r>
        <w:rPr>
          <w:rFonts w:hint="eastAsia"/>
          <w:highlight w:val="yellow"/>
          <w:lang w:val="en-US" w:eastAsia="zh-CN"/>
        </w:rPr>
        <w:t>假设校验</w:t>
      </w:r>
    </w:p>
    <w:p>
      <w:r>
        <w:drawing>
          <wp:inline distT="0" distB="0" distL="114300" distR="114300">
            <wp:extent cx="5269230" cy="672465"/>
            <wp:effectExtent l="0" t="0" r="7620" b="133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47"/>
                    <a:stretch>
                      <a:fillRect/>
                    </a:stretch>
                  </pic:blipFill>
                  <pic:spPr>
                    <a:xfrm>
                      <a:off x="0" y="0"/>
                      <a:ext cx="5269230" cy="672465"/>
                    </a:xfrm>
                    <a:prstGeom prst="rect">
                      <a:avLst/>
                    </a:prstGeom>
                    <a:noFill/>
                    <a:ln>
                      <a:noFill/>
                    </a:ln>
                  </pic:spPr>
                </pic:pic>
              </a:graphicData>
            </a:graphic>
          </wp:inline>
        </w:drawing>
      </w:r>
    </w:p>
    <w:p>
      <w:r>
        <w:drawing>
          <wp:inline distT="0" distB="0" distL="114300" distR="114300">
            <wp:extent cx="5273675" cy="1204595"/>
            <wp:effectExtent l="0" t="0" r="3175" b="1460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48"/>
                    <a:stretch>
                      <a:fillRect/>
                    </a:stretch>
                  </pic:blipFill>
                  <pic:spPr>
                    <a:xfrm>
                      <a:off x="0" y="0"/>
                      <a:ext cx="5273675" cy="1204595"/>
                    </a:xfrm>
                    <a:prstGeom prst="rect">
                      <a:avLst/>
                    </a:prstGeom>
                    <a:noFill/>
                    <a:ln>
                      <a:noFill/>
                    </a:ln>
                  </pic:spPr>
                </pic:pic>
              </a:graphicData>
            </a:graphic>
          </wp:inline>
        </w:drawing>
      </w:r>
    </w:p>
    <w:p>
      <w:r>
        <w:drawing>
          <wp:inline distT="0" distB="0" distL="114300" distR="114300">
            <wp:extent cx="5272405" cy="476250"/>
            <wp:effectExtent l="0" t="0" r="10795" b="635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49"/>
                    <a:stretch>
                      <a:fillRect/>
                    </a:stretch>
                  </pic:blipFill>
                  <pic:spPr>
                    <a:xfrm>
                      <a:off x="0" y="0"/>
                      <a:ext cx="5272405" cy="476250"/>
                    </a:xfrm>
                    <a:prstGeom prst="rect">
                      <a:avLst/>
                    </a:prstGeom>
                    <a:noFill/>
                    <a:ln>
                      <a:noFill/>
                    </a:ln>
                  </pic:spPr>
                </pic:pic>
              </a:graphicData>
            </a:graphic>
          </wp:inline>
        </w:drawing>
      </w:r>
    </w:p>
    <w:p>
      <w:r>
        <w:drawing>
          <wp:inline distT="0" distB="0" distL="114300" distR="114300">
            <wp:extent cx="5269865" cy="2204085"/>
            <wp:effectExtent l="0" t="0" r="13335" b="5715"/>
            <wp:docPr id="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pic:cNvPicPr>
                      <a:picLocks noChangeAspect="1"/>
                    </pic:cNvPicPr>
                  </pic:nvPicPr>
                  <pic:blipFill>
                    <a:blip r:embed="rId50"/>
                    <a:stretch>
                      <a:fillRect/>
                    </a:stretch>
                  </pic:blipFill>
                  <pic:spPr>
                    <a:xfrm>
                      <a:off x="0" y="0"/>
                      <a:ext cx="5269865" cy="220408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2012</w:t>
      </w:r>
    </w:p>
    <w:p>
      <w:pPr>
        <w:rPr>
          <w:rFonts w:hint="default"/>
          <w:lang w:val="en-US" w:eastAsia="zh-CN"/>
        </w:rPr>
      </w:pPr>
      <w:r>
        <w:rPr>
          <w:rFonts w:hint="default"/>
          <w:lang w:val="en-US" w:eastAsia="zh-CN"/>
        </w:rPr>
        <w:t>1. 数据88,85,89,87的极差是(   )。</w:t>
      </w:r>
    </w:p>
    <w:p>
      <w:pPr>
        <w:rPr>
          <w:rFonts w:hint="default"/>
          <w:lang w:val="en-US" w:eastAsia="zh-CN"/>
        </w:rPr>
      </w:pPr>
      <w:r>
        <w:rPr>
          <w:rFonts w:hint="default"/>
          <w:lang w:val="en-US" w:eastAsia="zh-CN"/>
        </w:rPr>
        <w:t>A.1</w:t>
      </w:r>
    </w:p>
    <w:p>
      <w:pPr>
        <w:rPr>
          <w:rFonts w:hint="default"/>
          <w:lang w:val="en-US" w:eastAsia="zh-CN"/>
        </w:rPr>
      </w:pPr>
      <w:r>
        <w:rPr>
          <w:rFonts w:hint="default"/>
          <w:lang w:val="en-US" w:eastAsia="zh-CN"/>
        </w:rPr>
        <w:t>B.2</w:t>
      </w:r>
    </w:p>
    <w:p>
      <w:pPr>
        <w:rPr>
          <w:rFonts w:hint="default"/>
          <w:lang w:val="en-US" w:eastAsia="zh-CN"/>
        </w:rPr>
      </w:pPr>
      <w:r>
        <w:rPr>
          <w:rFonts w:hint="default"/>
          <w:lang w:val="en-US" w:eastAsia="zh-CN"/>
        </w:rPr>
        <w:t>C.3</w:t>
      </w:r>
    </w:p>
    <w:p>
      <w:pPr>
        <w:rPr>
          <w:rFonts w:hint="default"/>
          <w:lang w:val="en-US" w:eastAsia="zh-CN"/>
        </w:rPr>
      </w:pPr>
      <w:r>
        <w:rPr>
          <w:rFonts w:hint="default"/>
          <w:lang w:val="en-US" w:eastAsia="zh-CN"/>
        </w:rPr>
        <w:t>D.4</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【考点】数据的离散趋势度量</w:t>
      </w:r>
    </w:p>
    <w:p>
      <w:pPr>
        <w:rPr>
          <w:rFonts w:hint="default"/>
          <w:lang w:val="en-US" w:eastAsia="zh-CN"/>
        </w:rPr>
      </w:pPr>
      <w:r>
        <w:rPr>
          <w:rFonts w:hint="default"/>
          <w:lang w:val="en-US" w:eastAsia="zh-CN"/>
        </w:rPr>
        <w:t>【解析】 极 差，又称为全距，它是数据的最大值与最小值之差，表示数据的跨度，但是它易受极端数 值的影响。题中，该组数据的极差=89-85=4。</w:t>
      </w:r>
    </w:p>
    <w:p>
      <w:pPr>
        <w:rPr>
          <w:rFonts w:hint="default"/>
          <w:lang w:val="en-US" w:eastAsia="zh-CN"/>
        </w:rPr>
      </w:pPr>
    </w:p>
    <w:p>
      <w:pPr>
        <w:rPr>
          <w:rFonts w:hint="default"/>
          <w:highlight w:val="yellow"/>
          <w:lang w:val="en-US" w:eastAsia="zh-CN"/>
        </w:rPr>
      </w:pPr>
      <w:r>
        <w:rPr>
          <w:rFonts w:hint="default"/>
          <w:highlight w:val="yellow"/>
          <w:lang w:val="en-US" w:eastAsia="zh-CN"/>
        </w:rPr>
        <w:t>2. 按地理区域划片所进行的区域抽样，其抽样方法属于(    )。</w:t>
      </w:r>
    </w:p>
    <w:p>
      <w:pPr>
        <w:rPr>
          <w:rFonts w:hint="default"/>
          <w:lang w:val="en-US" w:eastAsia="zh-CN"/>
        </w:rPr>
      </w:pPr>
      <w:r>
        <w:rPr>
          <w:rFonts w:hint="default"/>
          <w:lang w:val="en-US" w:eastAsia="zh-CN"/>
        </w:rPr>
        <w:t>A. 简单随机抽样</w:t>
      </w:r>
    </w:p>
    <w:p>
      <w:pPr>
        <w:rPr>
          <w:rFonts w:hint="default"/>
          <w:lang w:val="en-US" w:eastAsia="zh-CN"/>
        </w:rPr>
      </w:pPr>
      <w:r>
        <w:rPr>
          <w:rFonts w:hint="default"/>
          <w:lang w:val="en-US" w:eastAsia="zh-CN"/>
        </w:rPr>
        <w:t>B. 等距抽样</w:t>
      </w:r>
    </w:p>
    <w:p>
      <w:pPr>
        <w:rPr>
          <w:rFonts w:hint="default"/>
          <w:lang w:val="en-US" w:eastAsia="zh-CN"/>
        </w:rPr>
      </w:pPr>
      <w:r>
        <w:rPr>
          <w:rFonts w:hint="default"/>
          <w:lang w:val="en-US" w:eastAsia="zh-CN"/>
        </w:rPr>
        <w:t>C. 分层抽样</w:t>
      </w:r>
    </w:p>
    <w:p>
      <w:pPr>
        <w:rPr>
          <w:rFonts w:hint="default"/>
          <w:lang w:val="en-US" w:eastAsia="zh-CN"/>
        </w:rPr>
      </w:pPr>
      <w:r>
        <w:rPr>
          <w:rFonts w:hint="default"/>
          <w:lang w:val="en-US" w:eastAsia="zh-CN"/>
        </w:rPr>
        <w:t>D.  整群抽样</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【考点】整群抽样</w:t>
      </w:r>
    </w:p>
    <w:p>
      <w:pPr>
        <w:rPr>
          <w:rFonts w:hint="default"/>
          <w:lang w:val="en-US" w:eastAsia="zh-CN"/>
        </w:rPr>
      </w:pPr>
      <w:r>
        <w:rPr>
          <w:rFonts w:hint="default"/>
          <w:lang w:val="en-US" w:eastAsia="zh-CN"/>
        </w:rPr>
        <w:t>【解析】整群抽样是指将总体中的成员分为若干群(或组),从这些群(或组)中抽取部分群(或组),   调查对象是被抽中的这些群(或组)中的所有成员。A项，简单随机抽样，又称为完全随机抽样，它是在 无限总体中进行的无放回独立抽样或在有限总体中进行的有放回随机抽样。B 项，系统抽样，又称为等距抽样，是指将总体中的调查单位按某种次序排列，随机地选定初始单位，然后按相等的间距抽取其他样本单位。C项，分层抽样是指将总体中的成员按某种原则划分成若干个子总体，每个子总体称为一个层，在每层中独立进行简单随机抽样或其他抽样。</w:t>
      </w:r>
    </w:p>
    <w:p>
      <w:pPr>
        <w:rPr>
          <w:rFonts w:hint="default"/>
          <w:lang w:val="en-US" w:eastAsia="zh-CN"/>
        </w:rPr>
      </w:pPr>
    </w:p>
    <w:p>
      <w:pPr>
        <w:numPr>
          <w:ilvl w:val="0"/>
          <w:numId w:val="0"/>
        </w:numPr>
        <w:rPr>
          <w:rFonts w:hint="default"/>
          <w:highlight w:val="yellow"/>
          <w:lang w:val="en-US" w:eastAsia="zh-CN"/>
        </w:rPr>
      </w:pPr>
      <w:r>
        <w:rPr>
          <w:rFonts w:hint="eastAsia"/>
          <w:highlight w:val="yellow"/>
          <w:lang w:val="en-US" w:eastAsia="zh-CN"/>
        </w:rPr>
        <w:t xml:space="preserve">1.点估计  </w:t>
      </w:r>
    </w:p>
    <w:p>
      <w:r>
        <w:drawing>
          <wp:inline distT="0" distB="0" distL="114300" distR="114300">
            <wp:extent cx="5273675" cy="1658620"/>
            <wp:effectExtent l="0" t="0" r="3175" b="177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51"/>
                    <a:stretch>
                      <a:fillRect/>
                    </a:stretch>
                  </pic:blipFill>
                  <pic:spPr>
                    <a:xfrm>
                      <a:off x="0" y="0"/>
                      <a:ext cx="5273675" cy="1658620"/>
                    </a:xfrm>
                    <a:prstGeom prst="rect">
                      <a:avLst/>
                    </a:prstGeom>
                    <a:noFill/>
                    <a:ln>
                      <a:noFill/>
                    </a:ln>
                  </pic:spPr>
                </pic:pic>
              </a:graphicData>
            </a:graphic>
          </wp:inline>
        </w:drawing>
      </w:r>
    </w:p>
    <w:p>
      <w:r>
        <w:drawing>
          <wp:inline distT="0" distB="0" distL="114300" distR="114300">
            <wp:extent cx="5274310" cy="1732280"/>
            <wp:effectExtent l="0" t="0" r="2540" b="127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52"/>
                    <a:stretch>
                      <a:fillRect/>
                    </a:stretch>
                  </pic:blipFill>
                  <pic:spPr>
                    <a:xfrm>
                      <a:off x="0" y="0"/>
                      <a:ext cx="5274310" cy="1732280"/>
                    </a:xfrm>
                    <a:prstGeom prst="rect">
                      <a:avLst/>
                    </a:prstGeom>
                    <a:noFill/>
                    <a:ln>
                      <a:noFill/>
                    </a:ln>
                  </pic:spPr>
                </pic:pic>
              </a:graphicData>
            </a:graphic>
          </wp:inline>
        </w:drawing>
      </w:r>
    </w:p>
    <w:p>
      <w:pPr>
        <w:rPr>
          <w:rFonts w:hint="default" w:eastAsiaTheme="minorEastAsia"/>
          <w:highlight w:val="yellow"/>
          <w:lang w:val="en-US" w:eastAsia="zh-CN"/>
        </w:rPr>
      </w:pPr>
      <w:r>
        <w:rPr>
          <w:rFonts w:hint="eastAsia"/>
          <w:highlight w:val="yellow"/>
          <w:lang w:val="en-US" w:eastAsia="zh-CN"/>
        </w:rPr>
        <w:t>1.中心极限定理</w:t>
      </w:r>
    </w:p>
    <w:p>
      <w:r>
        <w:drawing>
          <wp:inline distT="0" distB="0" distL="114300" distR="114300">
            <wp:extent cx="5271770" cy="534670"/>
            <wp:effectExtent l="0" t="0" r="5080" b="1778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53"/>
                    <a:stretch>
                      <a:fillRect/>
                    </a:stretch>
                  </pic:blipFill>
                  <pic:spPr>
                    <a:xfrm>
                      <a:off x="0" y="0"/>
                      <a:ext cx="5271770" cy="534670"/>
                    </a:xfrm>
                    <a:prstGeom prst="rect">
                      <a:avLst/>
                    </a:prstGeom>
                    <a:noFill/>
                    <a:ln>
                      <a:noFill/>
                    </a:ln>
                  </pic:spPr>
                </pic:pic>
              </a:graphicData>
            </a:graphic>
          </wp:inline>
        </w:drawing>
      </w:r>
    </w:p>
    <w:p>
      <w:r>
        <w:drawing>
          <wp:inline distT="0" distB="0" distL="114300" distR="114300">
            <wp:extent cx="5274310" cy="998220"/>
            <wp:effectExtent l="0" t="0" r="2540" b="1143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54"/>
                    <a:stretch>
                      <a:fillRect/>
                    </a:stretch>
                  </pic:blipFill>
                  <pic:spPr>
                    <a:xfrm>
                      <a:off x="0" y="0"/>
                      <a:ext cx="5274310" cy="9982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2013</w:t>
      </w:r>
    </w:p>
    <w:p>
      <w:pPr>
        <w:rPr>
          <w:rFonts w:hint="default"/>
          <w:lang w:val="en-US" w:eastAsia="zh-CN"/>
        </w:rPr>
      </w:pPr>
      <w:r>
        <w:rPr>
          <w:rFonts w:hint="default"/>
          <w:lang w:val="en-US" w:eastAsia="zh-CN"/>
        </w:rPr>
        <w:t>1. 相关性和因果关系都可以描述两个变量之间的关系。下面说法正确的是(    )。</w:t>
      </w:r>
    </w:p>
    <w:p>
      <w:pPr>
        <w:rPr>
          <w:rFonts w:hint="default"/>
          <w:lang w:val="en-US" w:eastAsia="zh-CN"/>
        </w:rPr>
      </w:pPr>
      <w:r>
        <w:rPr>
          <w:rFonts w:hint="default"/>
          <w:lang w:val="en-US" w:eastAsia="zh-CN"/>
        </w:rPr>
        <w:t>A. 两个强正相关的变量必然存在因果关系</w:t>
      </w:r>
    </w:p>
    <w:p>
      <w:pPr>
        <w:rPr>
          <w:rFonts w:hint="default"/>
          <w:lang w:val="en-US" w:eastAsia="zh-CN"/>
        </w:rPr>
      </w:pPr>
      <w:r>
        <w:rPr>
          <w:rFonts w:hint="default"/>
          <w:lang w:val="en-US" w:eastAsia="zh-CN"/>
        </w:rPr>
        <w:t>B. 两个强负相关的变量必然存在因果关系</w:t>
      </w:r>
    </w:p>
    <w:p>
      <w:pPr>
        <w:rPr>
          <w:rFonts w:hint="default"/>
          <w:lang w:val="en-US" w:eastAsia="zh-CN"/>
        </w:rPr>
      </w:pPr>
      <w:r>
        <w:rPr>
          <w:rFonts w:hint="default"/>
          <w:lang w:val="en-US" w:eastAsia="zh-CN"/>
        </w:rPr>
        <w:t>C. 只要两个变量统计相关就必然存在因果关系</w:t>
      </w:r>
    </w:p>
    <w:p>
      <w:pPr>
        <w:rPr>
          <w:rFonts w:hint="default"/>
          <w:lang w:val="en-US" w:eastAsia="zh-CN"/>
        </w:rPr>
      </w:pPr>
      <w:r>
        <w:rPr>
          <w:rFonts w:hint="default"/>
          <w:lang w:val="en-US" w:eastAsia="zh-CN"/>
        </w:rPr>
        <w:t>D. 两个统计相关的变量不一定存在因果关系</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【考点】多元线性回归分析</w:t>
      </w:r>
    </w:p>
    <w:p>
      <w:pPr>
        <w:rPr>
          <w:rFonts w:hint="default"/>
          <w:lang w:val="en-US" w:eastAsia="zh-CN"/>
        </w:rPr>
      </w:pPr>
      <w:r>
        <w:rPr>
          <w:rFonts w:hint="default"/>
          <w:lang w:val="en-US" w:eastAsia="zh-CN"/>
        </w:rPr>
        <w:t>【解析】存在因果关系的两个变量肯定是相关的，但是存在相关性的两个变量不一定存在因果关系 可能是并列关系等。</w:t>
      </w:r>
    </w:p>
    <w:p>
      <w:pPr>
        <w:rPr>
          <w:rFonts w:hint="default"/>
          <w:lang w:val="en-US" w:eastAsia="zh-CN"/>
        </w:rPr>
      </w:pPr>
      <w:r>
        <w:rPr>
          <w:rFonts w:hint="default"/>
          <w:lang w:val="en-US" w:eastAsia="zh-CN"/>
        </w:rPr>
        <w:t>【说明】根据最新版考试教材，该知识点已删除。</w:t>
      </w:r>
    </w:p>
    <w:p>
      <w:pPr>
        <w:rPr>
          <w:rFonts w:hint="default"/>
          <w:lang w:val="en-US" w:eastAsia="zh-CN"/>
        </w:rPr>
      </w:pPr>
    </w:p>
    <w:p>
      <w:pPr>
        <w:rPr>
          <w:rFonts w:hint="default"/>
          <w:lang w:val="en-US" w:eastAsia="zh-CN"/>
        </w:rPr>
      </w:pPr>
      <w:r>
        <w:rPr>
          <w:rFonts w:hint="default"/>
          <w:lang w:val="en-US" w:eastAsia="zh-CN"/>
        </w:rPr>
        <w:t>2. 关于置信区间，下面描述正确的是(    )。</w:t>
      </w:r>
    </w:p>
    <w:p>
      <w:pPr>
        <w:rPr>
          <w:rFonts w:hint="default"/>
          <w:lang w:val="en-US" w:eastAsia="zh-CN"/>
        </w:rPr>
      </w:pPr>
      <w:r>
        <w:rPr>
          <w:rFonts w:hint="default"/>
          <w:lang w:val="en-US" w:eastAsia="zh-CN"/>
        </w:rPr>
        <w:t>A.99%  的置信区间与95%的置信区间一样宽</w:t>
      </w:r>
    </w:p>
    <w:p>
      <w:pPr>
        <w:rPr>
          <w:rFonts w:hint="default"/>
          <w:lang w:val="en-US" w:eastAsia="zh-CN"/>
        </w:rPr>
      </w:pPr>
      <w:r>
        <w:rPr>
          <w:rFonts w:hint="default"/>
          <w:lang w:val="en-US" w:eastAsia="zh-CN"/>
        </w:rPr>
        <w:t>B. 在置信水平相同的情况下，减少样本数量，则可以获得更窄的置信区间</w:t>
      </w:r>
    </w:p>
    <w:p>
      <w:pPr>
        <w:rPr>
          <w:rFonts w:hint="default"/>
          <w:highlight w:val="yellow"/>
          <w:lang w:val="en-US" w:eastAsia="zh-CN"/>
        </w:rPr>
      </w:pPr>
      <w:r>
        <w:rPr>
          <w:rFonts w:hint="default"/>
          <w:highlight w:val="yellow"/>
          <w:lang w:val="en-US" w:eastAsia="zh-CN"/>
        </w:rPr>
        <w:t>C. 在置信水平相同的情况下，增加样本数量，则可以获得更窄的置信区间</w:t>
      </w:r>
    </w:p>
    <w:p>
      <w:pPr>
        <w:rPr>
          <w:rFonts w:hint="default"/>
          <w:lang w:val="en-US" w:eastAsia="zh-CN"/>
        </w:rPr>
      </w:pPr>
      <w:r>
        <w:rPr>
          <w:rFonts w:hint="default"/>
          <w:lang w:val="en-US" w:eastAsia="zh-CN"/>
        </w:rPr>
        <w:t>D.  置信区间和样本数量无关</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【考点】参数区间估计的一般提法</w:t>
      </w:r>
    </w:p>
    <w:p>
      <w:pPr>
        <w:rPr>
          <w:rFonts w:hint="default"/>
          <w:lang w:val="en-US" w:eastAsia="zh-CN"/>
        </w:rPr>
      </w:pPr>
      <w:r>
        <w:rPr>
          <w:rFonts w:hint="default"/>
          <w:lang w:val="en-US" w:eastAsia="zh-CN"/>
        </w:rPr>
        <w:t>【解析】置信区间是指由样本统计量所构造的总体参数的估计区间。在置信水平相同的情况下，样本量越多，置信区间越窄。</w:t>
      </w:r>
    </w:p>
    <w:p>
      <w:pPr>
        <w:rPr>
          <w:rFonts w:hint="default"/>
          <w:lang w:val="en-US" w:eastAsia="zh-CN"/>
        </w:rPr>
      </w:pPr>
      <w:r>
        <w:rPr>
          <w:rFonts w:hint="default"/>
          <w:lang w:val="en-US" w:eastAsia="zh-CN"/>
        </w:rPr>
        <w:t>【说明】根据最新版考试教材，该知识点已删除。</w:t>
      </w:r>
    </w:p>
    <w:p>
      <w:pPr>
        <w:rPr>
          <w:rFonts w:hint="default"/>
          <w:lang w:val="en-US" w:eastAsia="zh-CN"/>
        </w:rPr>
      </w:pPr>
    </w:p>
    <w:p>
      <w:r>
        <w:drawing>
          <wp:inline distT="0" distB="0" distL="114300" distR="114300">
            <wp:extent cx="5273040" cy="356235"/>
            <wp:effectExtent l="0" t="0" r="3810"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5"/>
                    <a:stretch>
                      <a:fillRect/>
                    </a:stretch>
                  </pic:blipFill>
                  <pic:spPr>
                    <a:xfrm>
                      <a:off x="0" y="0"/>
                      <a:ext cx="5273040" cy="356235"/>
                    </a:xfrm>
                    <a:prstGeom prst="rect">
                      <a:avLst/>
                    </a:prstGeom>
                    <a:noFill/>
                    <a:ln>
                      <a:noFill/>
                    </a:ln>
                  </pic:spPr>
                </pic:pic>
              </a:graphicData>
            </a:graphic>
          </wp:inline>
        </w:drawing>
      </w:r>
    </w:p>
    <w:p>
      <w:pPr>
        <w:rPr>
          <w:rFonts w:hint="default"/>
          <w:lang w:val="en-US" w:eastAsia="zh-CN"/>
        </w:rPr>
      </w:pPr>
    </w:p>
    <w:p>
      <w:r>
        <w:drawing>
          <wp:inline distT="0" distB="0" distL="114300" distR="114300">
            <wp:extent cx="5268595" cy="4947920"/>
            <wp:effectExtent l="0" t="0" r="8255" b="508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6"/>
                    <a:stretch>
                      <a:fillRect/>
                    </a:stretch>
                  </pic:blipFill>
                  <pic:spPr>
                    <a:xfrm>
                      <a:off x="0" y="0"/>
                      <a:ext cx="5268595" cy="4947920"/>
                    </a:xfrm>
                    <a:prstGeom prst="rect">
                      <a:avLst/>
                    </a:prstGeom>
                    <a:noFill/>
                    <a:ln>
                      <a:noFill/>
                    </a:ln>
                  </pic:spPr>
                </pic:pic>
              </a:graphicData>
            </a:graphic>
          </wp:inline>
        </w:drawing>
      </w:r>
    </w:p>
    <w:p>
      <w:pPr>
        <w:rPr>
          <w:rFonts w:hint="default" w:eastAsiaTheme="minorEastAsia"/>
          <w:highlight w:val="yellow"/>
          <w:lang w:val="en-US" w:eastAsia="zh-CN"/>
        </w:rPr>
      </w:pPr>
      <w:r>
        <w:rPr>
          <w:rFonts w:hint="eastAsia"/>
          <w:highlight w:val="yellow"/>
          <w:lang w:val="en-US" w:eastAsia="zh-CN"/>
        </w:rPr>
        <w:t>1.置信区间</w:t>
      </w:r>
    </w:p>
    <w:p>
      <w:r>
        <w:drawing>
          <wp:inline distT="0" distB="0" distL="114300" distR="114300">
            <wp:extent cx="5076825" cy="1362075"/>
            <wp:effectExtent l="0" t="0" r="9525" b="952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7"/>
                    <a:stretch>
                      <a:fillRect/>
                    </a:stretch>
                  </pic:blipFill>
                  <pic:spPr>
                    <a:xfrm>
                      <a:off x="0" y="0"/>
                      <a:ext cx="5076825" cy="1362075"/>
                    </a:xfrm>
                    <a:prstGeom prst="rect">
                      <a:avLst/>
                    </a:prstGeom>
                    <a:noFill/>
                    <a:ln>
                      <a:noFill/>
                    </a:ln>
                  </pic:spPr>
                </pic:pic>
              </a:graphicData>
            </a:graphic>
          </wp:inline>
        </w:drawing>
      </w:r>
    </w:p>
    <w:p/>
    <w:p>
      <w:r>
        <w:drawing>
          <wp:inline distT="0" distB="0" distL="114300" distR="114300">
            <wp:extent cx="5274310" cy="1538605"/>
            <wp:effectExtent l="0" t="0" r="2540" b="4445"/>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8"/>
                    <a:stretch>
                      <a:fillRect/>
                    </a:stretch>
                  </pic:blipFill>
                  <pic:spPr>
                    <a:xfrm>
                      <a:off x="0" y="0"/>
                      <a:ext cx="5274310" cy="153860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2014</w:t>
      </w:r>
    </w:p>
    <w:p>
      <w:pPr>
        <w:rPr>
          <w:rFonts w:hint="default"/>
          <w:lang w:val="en-US" w:eastAsia="zh-CN"/>
        </w:rPr>
      </w:pPr>
      <w:r>
        <w:rPr>
          <w:rFonts w:hint="default"/>
          <w:lang w:val="en-US" w:eastAsia="zh-CN"/>
        </w:rPr>
        <w:t>1. 下列样本统计量中受奇异点的影响最小的是(    )。</w:t>
      </w:r>
    </w:p>
    <w:p>
      <w:pPr>
        <w:rPr>
          <w:rFonts w:hint="default"/>
          <w:lang w:val="en-US" w:eastAsia="zh-CN"/>
        </w:rPr>
      </w:pPr>
      <w:r>
        <w:rPr>
          <w:rFonts w:hint="default"/>
          <w:lang w:val="en-US" w:eastAsia="zh-CN"/>
        </w:rPr>
        <w:t>A.  均值</w:t>
      </w:r>
    </w:p>
    <w:p>
      <w:pPr>
        <w:rPr>
          <w:rFonts w:hint="default"/>
          <w:lang w:val="en-US" w:eastAsia="zh-CN"/>
        </w:rPr>
      </w:pPr>
      <w:r>
        <w:rPr>
          <w:rFonts w:hint="default"/>
          <w:lang w:val="en-US" w:eastAsia="zh-CN"/>
        </w:rPr>
        <w:t>B.  方差</w:t>
      </w:r>
    </w:p>
    <w:p>
      <w:pPr>
        <w:rPr>
          <w:rFonts w:hint="default"/>
          <w:lang w:val="en-US" w:eastAsia="zh-CN"/>
        </w:rPr>
      </w:pPr>
      <w:r>
        <w:rPr>
          <w:rFonts w:hint="default"/>
          <w:lang w:val="en-US" w:eastAsia="zh-CN"/>
        </w:rPr>
        <w:t>C.  标准差</w:t>
      </w:r>
    </w:p>
    <w:p>
      <w:pPr>
        <w:rPr>
          <w:rFonts w:hint="default"/>
          <w:lang w:val="en-US" w:eastAsia="zh-CN"/>
        </w:rPr>
      </w:pPr>
      <w:r>
        <w:rPr>
          <w:rFonts w:hint="default"/>
          <w:lang w:val="en-US" w:eastAsia="zh-CN"/>
        </w:rPr>
        <w:t>D.   中位数</w:t>
      </w:r>
    </w:p>
    <w:p>
      <w:pPr>
        <w:rPr>
          <w:rFonts w:hint="default"/>
          <w:lang w:val="en-US" w:eastAsia="zh-CN"/>
        </w:rPr>
      </w:pPr>
      <w:r>
        <w:rPr>
          <w:rFonts w:hint="default"/>
          <w:lang w:val="en-US" w:eastAsia="zh-CN"/>
        </w:rPr>
        <w:t>【答案】D</w:t>
      </w:r>
    </w:p>
    <w:p>
      <w:pPr>
        <w:rPr>
          <w:rFonts w:hint="default"/>
          <w:lang w:val="en-US" w:eastAsia="zh-CN"/>
        </w:rPr>
      </w:pPr>
      <w:r>
        <w:rPr>
          <w:rFonts w:hint="default"/>
          <w:lang w:val="en-US" w:eastAsia="zh-CN"/>
        </w:rPr>
        <w:t>【考点】数据集中趋势的度量</w:t>
      </w:r>
    </w:p>
    <w:p>
      <w:pPr>
        <w:rPr>
          <w:rFonts w:hint="default"/>
          <w:lang w:val="en-US" w:eastAsia="zh-CN"/>
        </w:rPr>
      </w:pPr>
      <w:r>
        <w:rPr>
          <w:rFonts w:hint="default"/>
          <w:lang w:val="en-US" w:eastAsia="zh-CN"/>
        </w:rPr>
        <w:t>【解析】奇异点，即样本中的极端值。将数据按大小次序排列后，若数据组包含奇数个数据，则中间 位置上的数值或变量值就是中位数；若数据有偶数个，则中位数是中间两个数的平均数。中位数是一组数据排序后处于中间位置上的变量值，是位置平均数，不受极端值的影响。</w:t>
      </w:r>
    </w:p>
    <w:p>
      <w:pPr>
        <w:rPr>
          <w:rFonts w:hint="default"/>
          <w:lang w:val="en-US" w:eastAsia="zh-CN"/>
        </w:rPr>
      </w:pPr>
    </w:p>
    <w:p>
      <w:pPr>
        <w:rPr>
          <w:rFonts w:hint="default"/>
          <w:lang w:val="en-US" w:eastAsia="zh-CN"/>
        </w:rPr>
      </w:pPr>
      <w:r>
        <w:rPr>
          <w:rFonts w:hint="default"/>
          <w:lang w:val="en-US" w:eastAsia="zh-CN"/>
        </w:rPr>
        <w:t>2. 下面图形工具中可以用来分析两个变量之间的相关性的是(    )。</w:t>
      </w:r>
    </w:p>
    <w:p>
      <w:pPr>
        <w:rPr>
          <w:rFonts w:hint="default"/>
          <w:lang w:val="en-US" w:eastAsia="zh-CN"/>
        </w:rPr>
      </w:pPr>
      <w:r>
        <w:rPr>
          <w:rFonts w:hint="default"/>
          <w:lang w:val="en-US" w:eastAsia="zh-CN"/>
        </w:rPr>
        <w:t>A. 直方图</w:t>
      </w:r>
    </w:p>
    <w:p>
      <w:pPr>
        <w:rPr>
          <w:rFonts w:hint="default"/>
          <w:lang w:val="en-US" w:eastAsia="zh-CN"/>
        </w:rPr>
      </w:pPr>
      <w:r>
        <w:rPr>
          <w:rFonts w:hint="default"/>
          <w:lang w:val="en-US" w:eastAsia="zh-CN"/>
        </w:rPr>
        <w:t>B. 散点图</w:t>
      </w:r>
    </w:p>
    <w:p>
      <w:pPr>
        <w:rPr>
          <w:rFonts w:hint="default"/>
          <w:lang w:val="en-US" w:eastAsia="zh-CN"/>
        </w:rPr>
      </w:pPr>
      <w:r>
        <w:rPr>
          <w:rFonts w:hint="default"/>
          <w:lang w:val="en-US" w:eastAsia="zh-CN"/>
        </w:rPr>
        <w:t>C. 茎叶图</w:t>
      </w:r>
    </w:p>
    <w:p>
      <w:pPr>
        <w:rPr>
          <w:rFonts w:hint="default"/>
          <w:lang w:val="en-US" w:eastAsia="zh-CN"/>
        </w:rPr>
      </w:pPr>
      <w:r>
        <w:rPr>
          <w:rFonts w:hint="default"/>
          <w:lang w:val="en-US" w:eastAsia="zh-CN"/>
        </w:rPr>
        <w:t>D. 饼状图</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【考点】散点图</w:t>
      </w:r>
    </w:p>
    <w:p>
      <w:pPr>
        <w:rPr>
          <w:rFonts w:hint="default"/>
          <w:lang w:val="en-US" w:eastAsia="zh-CN"/>
        </w:rPr>
      </w:pPr>
      <w:r>
        <w:rPr>
          <w:rFonts w:hint="default"/>
          <w:lang w:val="en-US" w:eastAsia="zh-CN"/>
        </w:rPr>
        <w:t>【解析】 散点图是用二维坐标展示两个变量之间关系的一种图形，可以用来分析西个变量之间的相关性。A项，直方图又称质量分布图，是由一系列高度不等的纵向条纹或线段表示数据分布的情况；C项，茎叶图是反映原始数据分布的图形；D项，饼状图显示一个数据系列，这些数据源自数据表的行或列。ACD三项都是用来描述单变量数据特征的图形工具，不可以用来分析两个变量之间的相关性。</w:t>
      </w:r>
    </w:p>
    <w:p>
      <w:pPr>
        <w:rPr>
          <w:rFonts w:hint="default"/>
          <w:lang w:val="en-US" w:eastAsia="zh-CN"/>
        </w:rPr>
      </w:pPr>
    </w:p>
    <w:p>
      <w:pPr>
        <w:numPr>
          <w:ilvl w:val="0"/>
          <w:numId w:val="0"/>
        </w:numPr>
        <w:rPr>
          <w:rFonts w:hint="default"/>
          <w:strike/>
          <w:dstrike w:val="0"/>
          <w:lang w:val="en-US" w:eastAsia="zh-CN"/>
        </w:rPr>
      </w:pPr>
      <w:r>
        <w:rPr>
          <w:rFonts w:hint="eastAsia"/>
          <w:strike/>
          <w:dstrike w:val="0"/>
          <w:lang w:val="en-US" w:eastAsia="zh-CN"/>
        </w:rPr>
        <w:t>1.</w:t>
      </w:r>
      <w:r>
        <w:rPr>
          <w:rFonts w:hint="default"/>
          <w:strike/>
          <w:dstrike w:val="0"/>
          <w:lang w:val="en-US" w:eastAsia="zh-CN"/>
        </w:rPr>
        <w:t>在单样本t 检验中，影响所需要样本量大小的因素有哪些?</w:t>
      </w:r>
    </w:p>
    <w:p>
      <w:pPr>
        <w:numPr>
          <w:ilvl w:val="0"/>
          <w:numId w:val="0"/>
        </w:numPr>
      </w:pPr>
      <w:r>
        <w:drawing>
          <wp:inline distT="0" distB="0" distL="114300" distR="114300">
            <wp:extent cx="5274310" cy="1636395"/>
            <wp:effectExtent l="0" t="0" r="2540" b="1905"/>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9"/>
                    <a:stretch>
                      <a:fillRect/>
                    </a:stretch>
                  </pic:blipFill>
                  <pic:spPr>
                    <a:xfrm>
                      <a:off x="0" y="0"/>
                      <a:ext cx="5274310" cy="1636395"/>
                    </a:xfrm>
                    <a:prstGeom prst="rect">
                      <a:avLst/>
                    </a:prstGeom>
                    <a:noFill/>
                    <a:ln>
                      <a:noFill/>
                    </a:ln>
                  </pic:spPr>
                </pic:pic>
              </a:graphicData>
            </a:graphic>
          </wp:inline>
        </w:drawing>
      </w:r>
    </w:p>
    <w:p>
      <w:pPr>
        <w:numPr>
          <w:ilvl w:val="0"/>
          <w:numId w:val="0"/>
        </w:numPr>
        <w:rPr>
          <w:rFonts w:hint="default" w:eastAsiaTheme="minorEastAsia"/>
          <w:highlight w:val="yellow"/>
          <w:lang w:val="en-US" w:eastAsia="zh-CN"/>
        </w:rPr>
      </w:pPr>
      <w:r>
        <w:rPr>
          <w:rFonts w:hint="eastAsia"/>
          <w:highlight w:val="yellow"/>
          <w:lang w:val="en-US" w:eastAsia="zh-CN"/>
        </w:rPr>
        <w:t>1.正态分布</w:t>
      </w:r>
    </w:p>
    <w:p>
      <w:pPr>
        <w:numPr>
          <w:ilvl w:val="0"/>
          <w:numId w:val="0"/>
        </w:numPr>
      </w:pPr>
      <w:r>
        <w:drawing>
          <wp:inline distT="0" distB="0" distL="114300" distR="114300">
            <wp:extent cx="5273040" cy="680085"/>
            <wp:effectExtent l="0" t="0" r="3810" b="571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0"/>
                    <a:stretch>
                      <a:fillRect/>
                    </a:stretch>
                  </pic:blipFill>
                  <pic:spPr>
                    <a:xfrm>
                      <a:off x="0" y="0"/>
                      <a:ext cx="5273040" cy="680085"/>
                    </a:xfrm>
                    <a:prstGeom prst="rect">
                      <a:avLst/>
                    </a:prstGeom>
                    <a:noFill/>
                    <a:ln>
                      <a:noFill/>
                    </a:ln>
                  </pic:spPr>
                </pic:pic>
              </a:graphicData>
            </a:graphic>
          </wp:inline>
        </w:drawing>
      </w:r>
    </w:p>
    <w:p>
      <w:pPr>
        <w:numPr>
          <w:ilvl w:val="0"/>
          <w:numId w:val="0"/>
        </w:numPr>
      </w:pPr>
      <w:r>
        <w:drawing>
          <wp:inline distT="0" distB="0" distL="114300" distR="114300">
            <wp:extent cx="5274310" cy="577850"/>
            <wp:effectExtent l="0" t="0" r="2540" b="1270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61"/>
                    <a:stretch>
                      <a:fillRect/>
                    </a:stretch>
                  </pic:blipFill>
                  <pic:spPr>
                    <a:xfrm>
                      <a:off x="0" y="0"/>
                      <a:ext cx="5274310" cy="577850"/>
                    </a:xfrm>
                    <a:prstGeom prst="rect">
                      <a:avLst/>
                    </a:prstGeom>
                    <a:noFill/>
                    <a:ln>
                      <a:noFill/>
                    </a:ln>
                  </pic:spPr>
                </pic:pic>
              </a:graphicData>
            </a:graphic>
          </wp:inline>
        </w:drawing>
      </w:r>
    </w:p>
    <w:p>
      <w:pPr>
        <w:numPr>
          <w:ilvl w:val="0"/>
          <w:numId w:val="0"/>
        </w:numPr>
        <w:rPr>
          <w:rFonts w:hint="default"/>
          <w:lang w:val="en-US" w:eastAsia="zh-CN"/>
        </w:rPr>
      </w:pPr>
    </w:p>
    <w:p>
      <w:pPr>
        <w:pStyle w:val="3"/>
        <w:bidi w:val="0"/>
        <w:rPr>
          <w:rFonts w:hint="default"/>
          <w:lang w:val="en-US" w:eastAsia="zh-CN"/>
        </w:rPr>
      </w:pPr>
      <w:r>
        <w:rPr>
          <w:rFonts w:hint="default"/>
          <w:lang w:val="en-US" w:eastAsia="zh-CN"/>
        </w:rPr>
        <w:t>2019</w:t>
      </w:r>
    </w:p>
    <w:p>
      <w:pPr>
        <w:numPr>
          <w:ilvl w:val="0"/>
          <w:numId w:val="0"/>
        </w:numPr>
        <w:rPr>
          <w:rFonts w:hint="default"/>
          <w:lang w:val="en-US" w:eastAsia="zh-CN"/>
        </w:rPr>
      </w:pPr>
      <w:r>
        <w:rPr>
          <w:rFonts w:hint="default"/>
          <w:lang w:val="en-US" w:eastAsia="zh-CN"/>
        </w:rPr>
        <w:t>1.多元线性回归分析中，复可决系数R² 的含义是什么?其值通常在什么范围?</w:t>
      </w:r>
    </w:p>
    <w:p>
      <w:pPr>
        <w:numPr>
          <w:ilvl w:val="0"/>
          <w:numId w:val="0"/>
        </w:numPr>
      </w:pPr>
      <w:r>
        <w:drawing>
          <wp:inline distT="0" distB="0" distL="114300" distR="114300">
            <wp:extent cx="5271135" cy="1675765"/>
            <wp:effectExtent l="0" t="0" r="12065" b="63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62"/>
                    <a:stretch>
                      <a:fillRect/>
                    </a:stretch>
                  </pic:blipFill>
                  <pic:spPr>
                    <a:xfrm>
                      <a:off x="0" y="0"/>
                      <a:ext cx="5271135" cy="167576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r>
        <w:rPr>
          <w:rFonts w:hint="default"/>
          <w:lang w:val="en-US" w:eastAsia="zh-CN"/>
        </w:rPr>
        <w:t>线性回归计算(5组身高、体重)。</w:t>
      </w:r>
    </w:p>
    <w:p>
      <w:pPr>
        <w:numPr>
          <w:ilvl w:val="0"/>
          <w:numId w:val="0"/>
        </w:numPr>
        <w:rPr>
          <w:rFonts w:hint="default"/>
          <w:lang w:val="en-US" w:eastAsia="zh-CN"/>
        </w:rPr>
      </w:pPr>
    </w:p>
    <w:p>
      <w:pPr>
        <w:numPr>
          <w:ilvl w:val="0"/>
          <w:numId w:val="0"/>
        </w:numPr>
        <w:rPr>
          <w:rFonts w:hint="default"/>
          <w:lang w:val="en-US" w:eastAsia="zh-CN"/>
        </w:rPr>
      </w:pPr>
    </w:p>
    <w:p>
      <w:pPr>
        <w:pStyle w:val="3"/>
        <w:bidi w:val="0"/>
        <w:rPr>
          <w:rFonts w:hint="eastAsia"/>
          <w:lang w:val="en-US" w:eastAsia="zh-CN"/>
        </w:rPr>
      </w:pPr>
      <w:r>
        <w:rPr>
          <w:rFonts w:hint="eastAsia"/>
          <w:lang w:val="en-US" w:eastAsia="zh-CN"/>
        </w:rPr>
        <w:t>2020</w:t>
      </w:r>
    </w:p>
    <w:p>
      <w:pPr>
        <w:rPr>
          <w:rFonts w:hint="eastAsia"/>
          <w:lang w:val="en-US" w:eastAsia="zh-CN"/>
        </w:rPr>
      </w:pPr>
      <w:r>
        <w:rPr>
          <w:rFonts w:hint="eastAsia"/>
          <w:lang w:val="en-US" w:eastAsia="zh-CN"/>
        </w:rPr>
        <w:t>1. 简述抽样方法。</w:t>
      </w:r>
    </w:p>
    <w:p>
      <w:pPr>
        <w:rPr>
          <w:rFonts w:hint="eastAsia"/>
          <w:lang w:val="en-US" w:eastAsia="zh-CN"/>
        </w:rPr>
      </w:pPr>
      <w:r>
        <w:rPr>
          <w:rFonts w:hint="eastAsia"/>
          <w:lang w:val="en-US" w:eastAsia="zh-CN"/>
        </w:rPr>
        <w:t>答：几种简单的抽样方法如下：</w:t>
      </w:r>
    </w:p>
    <w:p>
      <w:pPr>
        <w:rPr>
          <w:rFonts w:hint="eastAsia"/>
          <w:lang w:val="en-US" w:eastAsia="zh-CN"/>
        </w:rPr>
      </w:pPr>
      <w:r>
        <w:rPr>
          <w:rFonts w:hint="eastAsia"/>
          <w:lang w:val="en-US" w:eastAsia="zh-CN"/>
        </w:rPr>
        <w:t>(1)简单随机抽样，又称完全随机抽样，是在无限总体中进行的无放回独立抽样或在有限总体中进 行的有放回随机抽样。这样得到的样本称为简单随机样本。这种抽样方法在理论上最易处理，但实施时较 难。简单随机抽样通常用样本平均数来估计总体均值，即简单估计。</w:t>
      </w:r>
    </w:p>
    <w:p>
      <w:pPr>
        <w:rPr>
          <w:rFonts w:hint="eastAsia"/>
          <w:lang w:val="en-US" w:eastAsia="zh-CN"/>
        </w:rPr>
      </w:pPr>
      <w:r>
        <w:rPr>
          <w:rFonts w:hint="eastAsia"/>
          <w:lang w:val="en-US" w:eastAsia="zh-CN"/>
        </w:rPr>
        <w:t>(2)分层抽样，即将总体中的成员按某种原则划分成若干个子总体，每个子总体称为一个层，在每  层中独立进行简单随机抽样或其他抽样。分层抽样的估计是先对各层进行，然后再综合成总体参数的估计。 分层抽样适用于调查既需要对总体进行估计也需要对局部进行估计的情况。当层内成员差异较小，而层间  成员差异较大时，分层抽样可以提高估计的精度。</w:t>
      </w:r>
    </w:p>
    <w:p>
      <w:pPr>
        <w:rPr>
          <w:rFonts w:hint="eastAsia"/>
          <w:lang w:val="en-US" w:eastAsia="zh-CN"/>
        </w:rPr>
      </w:pPr>
      <w:r>
        <w:rPr>
          <w:rFonts w:hint="eastAsia"/>
          <w:lang w:val="en-US" w:eastAsia="zh-CN"/>
        </w:rPr>
        <w:t>(3)整群抽样，即将总体中的成员分为若干群(或组),从这些群(或组)中抽取部分群(或组),  调查对象是被抽中的这些群(或组)中的所有成员。其优点是当被调查单位地理位置比较集中时，实施起 来比较方便；缺点是由于调查单位集中在若干群或组中，而不能均匀地分布在总体的各部分。因此，其准 确性较差，但可以通过适当地多抽样来得到弥补。</w:t>
      </w:r>
    </w:p>
    <w:p>
      <w:pPr>
        <w:rPr>
          <w:rFonts w:hint="eastAsia"/>
          <w:lang w:val="en-US" w:eastAsia="zh-CN"/>
        </w:rPr>
      </w:pPr>
      <w:r>
        <w:rPr>
          <w:rFonts w:hint="eastAsia"/>
          <w:lang w:val="en-US" w:eastAsia="zh-CN"/>
        </w:rPr>
        <w:t>(4)系统抽样，又称等距抽样，即将总体中的调查单位按某种次序排列，随机地选定初始单位，然  后按相等的间距抽取其他样本单位。系统抽样的好处是总体各部分都能在一定程度上被包括到样本中，实 施方便；缺点是当初始单位决定之后，样本只有一种组合，不再具有随机性，当次序排列具有周期性时， 容易产生严重的偏差。因此，在进行等距抽样之前，对调查单位的排列次序必须进行细致研究，以避免这 种情况的发生。</w:t>
      </w:r>
    </w:p>
    <w:p>
      <w:pPr>
        <w:rPr>
          <w:rFonts w:hint="default"/>
          <w:lang w:val="en-US" w:eastAsia="zh-CN"/>
        </w:rPr>
      </w:pPr>
    </w:p>
    <w:p>
      <w:pPr>
        <w:pStyle w:val="3"/>
        <w:bidi w:val="0"/>
        <w:rPr>
          <w:rFonts w:hint="eastAsia"/>
          <w:lang w:val="en-US" w:eastAsia="zh-CN"/>
        </w:rPr>
      </w:pPr>
      <w:r>
        <w:rPr>
          <w:rFonts w:hint="eastAsia"/>
          <w:lang w:val="en-US" w:eastAsia="zh-CN"/>
        </w:rPr>
        <w:t>2021</w:t>
      </w:r>
    </w:p>
    <w:p>
      <w:pPr>
        <w:rPr>
          <w:rFonts w:hint="default"/>
          <w:highlight w:val="yellow"/>
          <w:lang w:val="en-US" w:eastAsia="zh-CN"/>
        </w:rPr>
      </w:pPr>
      <w:r>
        <w:rPr>
          <w:rFonts w:hint="default"/>
          <w:highlight w:val="yellow"/>
          <w:lang w:val="en-US" w:eastAsia="zh-CN"/>
        </w:rPr>
        <w:t>1. 在总体样本中，按照一定规律排序后，随机抽取首件样品，然后按照一定间距抽取后面的样本，是什么抽样方式?(   )</w:t>
      </w:r>
    </w:p>
    <w:p>
      <w:pPr>
        <w:rPr>
          <w:rFonts w:hint="default"/>
          <w:lang w:val="en-US" w:eastAsia="zh-CN"/>
        </w:rPr>
      </w:pPr>
      <w:r>
        <w:rPr>
          <w:rFonts w:hint="default"/>
          <w:lang w:val="en-US" w:eastAsia="zh-CN"/>
        </w:rPr>
        <w:t>A.  整群抽样</w:t>
      </w:r>
    </w:p>
    <w:p>
      <w:pPr>
        <w:rPr>
          <w:rFonts w:hint="default"/>
          <w:lang w:val="en-US" w:eastAsia="zh-CN"/>
        </w:rPr>
      </w:pPr>
      <w:r>
        <w:rPr>
          <w:rFonts w:hint="default"/>
          <w:lang w:val="en-US" w:eastAsia="zh-CN"/>
        </w:rPr>
        <w:t>B. 简单随机抽样</w:t>
      </w:r>
    </w:p>
    <w:p>
      <w:pPr>
        <w:rPr>
          <w:rFonts w:hint="default"/>
          <w:lang w:val="en-US" w:eastAsia="zh-CN"/>
        </w:rPr>
      </w:pPr>
      <w:r>
        <w:rPr>
          <w:rFonts w:hint="default"/>
          <w:lang w:val="en-US" w:eastAsia="zh-CN"/>
        </w:rPr>
        <w:t>C.  系统抽样</w:t>
      </w:r>
    </w:p>
    <w:p>
      <w:pPr>
        <w:rPr>
          <w:rFonts w:hint="default"/>
          <w:lang w:val="en-US" w:eastAsia="zh-CN"/>
        </w:rPr>
      </w:pPr>
      <w:r>
        <w:rPr>
          <w:rFonts w:hint="default"/>
          <w:lang w:val="en-US" w:eastAsia="zh-CN"/>
        </w:rPr>
        <w:t>D. 分层抽样</w:t>
      </w:r>
    </w:p>
    <w:p>
      <w:pPr>
        <w:rPr>
          <w:rFonts w:hint="default"/>
          <w:lang w:val="en-US" w:eastAsia="zh-CN"/>
        </w:rPr>
      </w:pPr>
      <w:r>
        <w:rPr>
          <w:rFonts w:hint="default"/>
          <w:lang w:val="en-US" w:eastAsia="zh-CN"/>
        </w:rPr>
        <w:t>【答案】C</w:t>
      </w:r>
    </w:p>
    <w:p>
      <w:pPr>
        <w:rPr>
          <w:rFonts w:hint="default"/>
          <w:lang w:val="en-US" w:eastAsia="zh-CN"/>
        </w:rPr>
      </w:pPr>
      <w:r>
        <w:rPr>
          <w:rFonts w:hint="default"/>
          <w:lang w:val="en-US" w:eastAsia="zh-CN"/>
        </w:rPr>
        <w:t>【考点】抽样方法</w:t>
      </w:r>
    </w:p>
    <w:p>
      <w:pPr>
        <w:rPr>
          <w:rFonts w:hint="default"/>
          <w:lang w:val="en-US" w:eastAsia="zh-CN"/>
        </w:rPr>
      </w:pPr>
      <w:r>
        <w:rPr>
          <w:rFonts w:hint="default"/>
          <w:lang w:val="en-US" w:eastAsia="zh-CN"/>
        </w:rPr>
        <w:t>【解析】系统抽样又称等距抽样，是指将总体中的调查单位按某种次序排列， 随机地选定初始单位 然后按相等的间距抽取其他样本单位。这里只有初始单位是随机抽取的，其他样本单位随初始单位的确定 而确定。其好处是总体各部分都能在一定程度上被包括到样本中，实施方便。缺点是当初始单位决定之后， 样本只有一种组合，不再具有随机性，当次序排列具有周期性时，容易产生严重的偏差。</w:t>
      </w:r>
    </w:p>
    <w:p>
      <w:pPr>
        <w:rPr>
          <w:rFonts w:hint="default"/>
          <w:lang w:val="en-US" w:eastAsia="zh-CN"/>
        </w:rPr>
      </w:pPr>
      <w:r>
        <w:rPr>
          <w:rFonts w:hint="default"/>
          <w:lang w:val="en-US" w:eastAsia="zh-CN"/>
        </w:rPr>
        <w:t>2. 有一车辆检测员，每个车情况都是独立的，质检员每天检有无不合格的车，是什么分布?(   )</w:t>
      </w:r>
    </w:p>
    <w:p>
      <w:pPr>
        <w:rPr>
          <w:rFonts w:hint="default"/>
          <w:lang w:val="en-US" w:eastAsia="zh-CN"/>
        </w:rPr>
      </w:pPr>
      <w:r>
        <w:rPr>
          <w:rFonts w:hint="default"/>
          <w:lang w:val="en-US" w:eastAsia="zh-CN"/>
        </w:rPr>
        <w:t>A. 正态分布</w:t>
      </w:r>
    </w:p>
    <w:p>
      <w:pPr>
        <w:rPr>
          <w:rFonts w:hint="default"/>
          <w:lang w:val="en-US" w:eastAsia="zh-CN"/>
        </w:rPr>
      </w:pPr>
      <w:r>
        <w:rPr>
          <w:rFonts w:hint="default"/>
          <w:lang w:val="en-US" w:eastAsia="zh-CN"/>
        </w:rPr>
        <w:t>B.</w:t>
      </w:r>
      <w:r>
        <w:rPr>
          <w:rFonts w:hint="eastAsia"/>
          <w:lang w:val="en-US" w:eastAsia="zh-CN"/>
        </w:rPr>
        <w:t xml:space="preserve"> </w:t>
      </w:r>
      <w:r>
        <w:rPr>
          <w:rFonts w:hint="default"/>
          <w:lang w:val="en-US" w:eastAsia="zh-CN"/>
        </w:rPr>
        <w:t>0—1分布</w:t>
      </w:r>
    </w:p>
    <w:p>
      <w:pPr>
        <w:rPr>
          <w:rFonts w:hint="default"/>
          <w:lang w:val="en-US" w:eastAsia="zh-CN"/>
        </w:rPr>
      </w:pPr>
      <w:r>
        <w:rPr>
          <w:rFonts w:hint="default"/>
          <w:lang w:val="en-US" w:eastAsia="zh-CN"/>
        </w:rPr>
        <w:t>C. 二项分布</w:t>
      </w:r>
    </w:p>
    <w:p>
      <w:pPr>
        <w:rPr>
          <w:rFonts w:hint="default"/>
          <w:lang w:val="en-US" w:eastAsia="zh-CN"/>
        </w:rPr>
      </w:pPr>
      <w:r>
        <w:rPr>
          <w:rFonts w:hint="default"/>
          <w:lang w:val="en-US" w:eastAsia="zh-CN"/>
        </w:rPr>
        <w:t>D. 泊松分布</w:t>
      </w:r>
    </w:p>
    <w:p>
      <w:pPr>
        <w:rPr>
          <w:rFonts w:hint="default"/>
          <w:lang w:val="en-US" w:eastAsia="zh-CN"/>
        </w:rPr>
      </w:pPr>
      <w:r>
        <w:rPr>
          <w:rFonts w:hint="default"/>
          <w:lang w:val="en-US" w:eastAsia="zh-CN"/>
        </w:rPr>
        <w:t>【答案】 B</w:t>
      </w:r>
    </w:p>
    <w:p>
      <w:pPr>
        <w:rPr>
          <w:rFonts w:hint="default"/>
          <w:lang w:val="en-US" w:eastAsia="zh-CN"/>
        </w:rPr>
      </w:pPr>
      <w:r>
        <w:rPr>
          <w:rFonts w:hint="default"/>
          <w:lang w:val="en-US" w:eastAsia="zh-CN"/>
        </w:rPr>
        <w:t>【考点】常用随机变量以及分布</w:t>
      </w:r>
    </w:p>
    <w:p>
      <w:pPr>
        <w:rPr>
          <w:rFonts w:hint="default"/>
          <w:lang w:val="en-US" w:eastAsia="zh-CN"/>
        </w:rPr>
      </w:pPr>
      <w:r>
        <w:rPr>
          <w:rFonts w:hint="default"/>
          <w:lang w:val="en-US" w:eastAsia="zh-CN"/>
        </w:rPr>
        <w:t>【解析】只取两个不同数值的随机变量X称为0—1分布。 0—1分布常常被用来描述产品是合格品还是不合格品这类质量检验的结果，或者描述答案只有是与否两种可能的调查，</w:t>
      </w:r>
    </w:p>
    <w:p>
      <w:pPr>
        <w:rPr>
          <w:rFonts w:hint="default"/>
          <w:lang w:val="en-US" w:eastAsia="zh-CN"/>
        </w:rPr>
      </w:pPr>
    </w:p>
    <w:p>
      <w:pPr>
        <w:rPr>
          <w:rFonts w:hint="default"/>
          <w:lang w:val="en-US" w:eastAsia="zh-CN"/>
        </w:rPr>
      </w:pPr>
    </w:p>
    <w:p>
      <w:pPr>
        <w:numPr>
          <w:ilvl w:val="0"/>
          <w:numId w:val="0"/>
        </w:numPr>
        <w:rPr>
          <w:rFonts w:hint="default"/>
          <w:lang w:val="en-US" w:eastAsia="zh-CN"/>
        </w:rPr>
      </w:pPr>
      <w:r>
        <w:rPr>
          <w:rFonts w:hint="eastAsia"/>
          <w:lang w:val="en-US" w:eastAsia="zh-CN"/>
        </w:rPr>
        <w:t>1.</w:t>
      </w:r>
      <w:r>
        <w:rPr>
          <w:rFonts w:hint="default"/>
          <w:lang w:val="en-US" w:eastAsia="zh-CN"/>
        </w:rPr>
        <w:t>假设检验的两种错误。</w:t>
      </w:r>
    </w:p>
    <w:p>
      <w:pPr>
        <w:numPr>
          <w:ilvl w:val="0"/>
          <w:numId w:val="0"/>
        </w:numPr>
      </w:pPr>
      <w:r>
        <w:drawing>
          <wp:inline distT="0" distB="0" distL="114300" distR="114300">
            <wp:extent cx="5272405" cy="1513205"/>
            <wp:effectExtent l="0" t="0" r="10795" b="1079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3"/>
                    <a:stretch>
                      <a:fillRect/>
                    </a:stretch>
                  </pic:blipFill>
                  <pic:spPr>
                    <a:xfrm>
                      <a:off x="0" y="0"/>
                      <a:ext cx="5272405" cy="1513205"/>
                    </a:xfrm>
                    <a:prstGeom prst="rect">
                      <a:avLst/>
                    </a:prstGeom>
                    <a:noFill/>
                    <a:ln>
                      <a:noFill/>
                    </a:ln>
                  </pic:spPr>
                </pic:pic>
              </a:graphicData>
            </a:graphic>
          </wp:inline>
        </w:drawing>
      </w:r>
    </w:p>
    <w:p>
      <w:pPr>
        <w:numPr>
          <w:ilvl w:val="0"/>
          <w:numId w:val="0"/>
        </w:numPr>
      </w:pPr>
    </w:p>
    <w:p>
      <w:pPr>
        <w:pStyle w:val="3"/>
        <w:bidi w:val="0"/>
        <w:rPr>
          <w:rFonts w:hint="eastAsia"/>
          <w:lang w:val="en-US" w:eastAsia="zh-CN"/>
        </w:rPr>
      </w:pPr>
      <w:r>
        <w:rPr>
          <w:rFonts w:hint="eastAsia"/>
          <w:lang w:val="en-US" w:eastAsia="zh-CN"/>
        </w:rPr>
        <w:t>2022</w:t>
      </w:r>
    </w:p>
    <w:p>
      <w:pPr>
        <w:rPr>
          <w:rFonts w:hint="default"/>
          <w:lang w:val="en-US" w:eastAsia="zh-CN"/>
        </w:rPr>
      </w:pPr>
      <w:r>
        <w:rPr>
          <w:rFonts w:hint="default"/>
          <w:lang w:val="en-US" w:eastAsia="zh-CN"/>
        </w:rPr>
        <w:t>1.能观测数据是否对称分布、均匀的图形是(   )</w:t>
      </w:r>
    </w:p>
    <w:p>
      <w:pPr>
        <w:rPr>
          <w:rFonts w:hint="default"/>
          <w:lang w:val="en-US" w:eastAsia="zh-CN"/>
        </w:rPr>
      </w:pPr>
      <w:r>
        <w:rPr>
          <w:rFonts w:hint="default"/>
          <w:lang w:val="en-US" w:eastAsia="zh-CN"/>
        </w:rPr>
        <w:t>A 饼形图   B 直方图  C 条形图   D 柱形图</w:t>
      </w:r>
    </w:p>
    <w:p>
      <w:pPr>
        <w:rPr>
          <w:rFonts w:hint="default"/>
          <w:lang w:val="en-US" w:eastAsia="zh-CN"/>
        </w:rPr>
      </w:pPr>
      <w:r>
        <w:rPr>
          <w:rFonts w:hint="default"/>
          <w:lang w:val="en-US" w:eastAsia="zh-CN"/>
        </w:rPr>
        <w:t>答案：B</w:t>
      </w:r>
    </w:p>
    <w:p>
      <w:pPr>
        <w:rPr>
          <w:rFonts w:hint="default"/>
          <w:lang w:val="en-US" w:eastAsia="zh-CN"/>
        </w:rPr>
      </w:pPr>
      <w:r>
        <w:rPr>
          <w:rFonts w:hint="default"/>
          <w:lang w:val="en-US" w:eastAsia="zh-CN"/>
        </w:rPr>
        <w:t>解析：应用统计学——第一章数据的整理与图形表示（第一节数据的整理与图形</w:t>
      </w:r>
    </w:p>
    <w:p>
      <w:pPr>
        <w:rPr>
          <w:rFonts w:hint="default"/>
          <w:lang w:val="en-US" w:eastAsia="zh-CN"/>
        </w:rPr>
      </w:pPr>
      <w:r>
        <w:rPr>
          <w:rFonts w:hint="default"/>
          <w:lang w:val="en-US" w:eastAsia="zh-CN"/>
        </w:rPr>
        <w:t>表示）。</w:t>
      </w:r>
    </w:p>
    <w:p>
      <w:pPr>
        <w:rPr>
          <w:rFonts w:hint="default"/>
          <w:lang w:val="en-US" w:eastAsia="zh-CN"/>
        </w:rPr>
      </w:pPr>
      <w:r>
        <w:rPr>
          <w:rFonts w:hint="default"/>
          <w:lang w:val="en-US" w:eastAsia="zh-CN"/>
        </w:rPr>
        <w:t>直方图简单、直观，能够反映数据是否呈对称分布，数据的一般水平以及数据的</w:t>
      </w:r>
    </w:p>
    <w:p>
      <w:pPr>
        <w:rPr>
          <w:rFonts w:hint="default"/>
          <w:lang w:val="en-US" w:eastAsia="zh-CN"/>
        </w:rPr>
      </w:pPr>
      <w:r>
        <w:rPr>
          <w:rFonts w:hint="default"/>
          <w:lang w:val="en-US" w:eastAsia="zh-CN"/>
        </w:rPr>
        <w:t>散步情况。</w:t>
      </w:r>
    </w:p>
    <w:p>
      <w:pPr>
        <w:rPr>
          <w:rFonts w:hint="default"/>
          <w:lang w:val="en-US" w:eastAsia="zh-CN"/>
        </w:rPr>
      </w:pPr>
      <w:r>
        <w:rPr>
          <w:rFonts w:hint="default"/>
          <w:lang w:val="en-US" w:eastAsia="zh-CN"/>
        </w:rPr>
        <w:t>这个题目也是大纲后面的原题。</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1.两个变量之间的相关关系形式有哪些?</w:t>
      </w:r>
    </w:p>
    <w:p>
      <w:pPr>
        <w:rPr>
          <w:rFonts w:hint="default"/>
          <w:lang w:val="en-US" w:eastAsia="zh-CN"/>
        </w:rPr>
      </w:pPr>
      <w:r>
        <w:rPr>
          <w:rFonts w:hint="default"/>
          <w:lang w:val="en-US" w:eastAsia="zh-CN"/>
        </w:rPr>
        <w:t>答案：简单线性回归，多元线性回归，非线性，方差序列相关非正太，多重共线。</w:t>
      </w:r>
    </w:p>
    <w:p>
      <w:pPr>
        <w:rPr>
          <w:rFonts w:hint="default"/>
          <w:lang w:val="en-US" w:eastAsia="zh-CN"/>
        </w:rPr>
      </w:pPr>
      <w:r>
        <w:rPr>
          <w:rFonts w:hint="default"/>
          <w:lang w:val="en-US" w:eastAsia="zh-CN"/>
        </w:rPr>
        <w:t>解析：应用统计学——第五章线性回归分析</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显著性题，关键内容为：</w:t>
      </w:r>
    </w:p>
    <w:p>
      <w:pPr>
        <w:rPr>
          <w:rFonts w:hint="default"/>
          <w:lang w:val="en-US" w:eastAsia="zh-CN"/>
        </w:rPr>
      </w:pPr>
      <w:r>
        <w:rPr>
          <w:rFonts w:hint="default"/>
          <w:lang w:val="en-US" w:eastAsia="zh-CN"/>
        </w:rPr>
        <w:t>总体平均值 100，观测 10 个样本，样本均值 103，样本标准差 10，让算显著性</w:t>
      </w:r>
    </w:p>
    <w:p>
      <w:pPr>
        <w:rPr>
          <w:rFonts w:hint="default"/>
          <w:lang w:val="en-US" w:eastAsia="zh-CN"/>
        </w:rPr>
      </w:pPr>
      <w:r>
        <w:rPr>
          <w:rFonts w:hint="default"/>
          <w:lang w:val="en-US" w:eastAsia="zh-CN"/>
        </w:rPr>
        <w:t>是否偏移(显著水平 0.05)  给的是 t 分布的值。</w:t>
      </w:r>
    </w:p>
    <w:p>
      <w:r>
        <w:drawing>
          <wp:inline distT="0" distB="0" distL="114300" distR="114300">
            <wp:extent cx="3030855" cy="1376045"/>
            <wp:effectExtent l="0" t="0" r="17145" b="2095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030855" cy="1376045"/>
                    </a:xfrm>
                    <a:prstGeom prst="rect">
                      <a:avLst/>
                    </a:prstGeom>
                    <a:noFill/>
                    <a:ln>
                      <a:noFill/>
                    </a:ln>
                  </pic:spPr>
                </pic:pic>
              </a:graphicData>
            </a:graphic>
          </wp:inline>
        </w:drawing>
      </w:r>
    </w:p>
    <w:p/>
    <w:p>
      <w:pPr>
        <w:pStyle w:val="3"/>
        <w:bidi w:val="0"/>
        <w:rPr>
          <w:rFonts w:hint="default"/>
          <w:lang w:val="en-US" w:eastAsia="zh-CN"/>
        </w:rPr>
      </w:pPr>
      <w:r>
        <w:rPr>
          <w:rFonts w:hint="eastAsia"/>
          <w:lang w:val="en-US" w:eastAsia="zh-CN"/>
        </w:rPr>
        <w:t>2023</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69" w:lineRule="auto"/>
      <w:rPr>
        <w:sz w:val="13"/>
        <w:szCs w:val="13"/>
      </w:rP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0NjFiMzEyYjA1MTkxMzE4MzdhYjlhNTllMGM4Y2QifQ=="/>
  </w:docVars>
  <w:rsids>
    <w:rsidRoot w:val="00000000"/>
    <w:rsid w:val="007200AE"/>
    <w:rsid w:val="012324DF"/>
    <w:rsid w:val="01BF5575"/>
    <w:rsid w:val="03065425"/>
    <w:rsid w:val="03D1333D"/>
    <w:rsid w:val="04566B35"/>
    <w:rsid w:val="046356D4"/>
    <w:rsid w:val="048A5955"/>
    <w:rsid w:val="04A42800"/>
    <w:rsid w:val="054F6874"/>
    <w:rsid w:val="073E491E"/>
    <w:rsid w:val="08157D0A"/>
    <w:rsid w:val="087E227F"/>
    <w:rsid w:val="08C83085"/>
    <w:rsid w:val="0944373C"/>
    <w:rsid w:val="09AB2186"/>
    <w:rsid w:val="09B83739"/>
    <w:rsid w:val="0B896BF3"/>
    <w:rsid w:val="0BD16619"/>
    <w:rsid w:val="0CE62A84"/>
    <w:rsid w:val="0D215336"/>
    <w:rsid w:val="0D38442D"/>
    <w:rsid w:val="0DA505DC"/>
    <w:rsid w:val="0DC96E0A"/>
    <w:rsid w:val="0DE63988"/>
    <w:rsid w:val="0EE8E235"/>
    <w:rsid w:val="0F3D70B7"/>
    <w:rsid w:val="0FCE0606"/>
    <w:rsid w:val="117B7D25"/>
    <w:rsid w:val="11953183"/>
    <w:rsid w:val="11E8108B"/>
    <w:rsid w:val="123F13C6"/>
    <w:rsid w:val="12D31F47"/>
    <w:rsid w:val="13DF5F2F"/>
    <w:rsid w:val="14397437"/>
    <w:rsid w:val="145C1075"/>
    <w:rsid w:val="1475649E"/>
    <w:rsid w:val="15100288"/>
    <w:rsid w:val="162163A6"/>
    <w:rsid w:val="162333FF"/>
    <w:rsid w:val="164E7166"/>
    <w:rsid w:val="1651030E"/>
    <w:rsid w:val="18D747DB"/>
    <w:rsid w:val="19E82B62"/>
    <w:rsid w:val="1A110D24"/>
    <w:rsid w:val="1A2C6C3F"/>
    <w:rsid w:val="1A5EE870"/>
    <w:rsid w:val="1AFA9991"/>
    <w:rsid w:val="1B3B8F2A"/>
    <w:rsid w:val="1C4F52EF"/>
    <w:rsid w:val="1C8651B5"/>
    <w:rsid w:val="1C92266F"/>
    <w:rsid w:val="1D7C1C8C"/>
    <w:rsid w:val="1DA17DCD"/>
    <w:rsid w:val="1DF47EFC"/>
    <w:rsid w:val="1DF92FB2"/>
    <w:rsid w:val="1EFA3C38"/>
    <w:rsid w:val="21BE0E1A"/>
    <w:rsid w:val="224623B3"/>
    <w:rsid w:val="22CA3922"/>
    <w:rsid w:val="23152DEF"/>
    <w:rsid w:val="23D208E0"/>
    <w:rsid w:val="244B45EE"/>
    <w:rsid w:val="24771F35"/>
    <w:rsid w:val="252C2672"/>
    <w:rsid w:val="255B1EFD"/>
    <w:rsid w:val="265754CC"/>
    <w:rsid w:val="267E0CAB"/>
    <w:rsid w:val="27003DB6"/>
    <w:rsid w:val="28985F92"/>
    <w:rsid w:val="28CFBA32"/>
    <w:rsid w:val="28F17E5A"/>
    <w:rsid w:val="2987256D"/>
    <w:rsid w:val="29982ECD"/>
    <w:rsid w:val="29B844D4"/>
    <w:rsid w:val="2A0B7225"/>
    <w:rsid w:val="2A291524"/>
    <w:rsid w:val="2A956A1D"/>
    <w:rsid w:val="2AB0701C"/>
    <w:rsid w:val="2AE632C3"/>
    <w:rsid w:val="2B6F908D"/>
    <w:rsid w:val="2C0D77A1"/>
    <w:rsid w:val="2C62299B"/>
    <w:rsid w:val="2C70553A"/>
    <w:rsid w:val="2D7E19C6"/>
    <w:rsid w:val="2DBA5760"/>
    <w:rsid w:val="2DC41EB4"/>
    <w:rsid w:val="2DFF928F"/>
    <w:rsid w:val="2F3D4FD5"/>
    <w:rsid w:val="2F4E6971"/>
    <w:rsid w:val="2F6D7037"/>
    <w:rsid w:val="2F963509"/>
    <w:rsid w:val="30183F1E"/>
    <w:rsid w:val="316B4522"/>
    <w:rsid w:val="31C64FD5"/>
    <w:rsid w:val="328622EF"/>
    <w:rsid w:val="32F85F09"/>
    <w:rsid w:val="33107F03"/>
    <w:rsid w:val="348576A9"/>
    <w:rsid w:val="34AF257B"/>
    <w:rsid w:val="36B3B9B5"/>
    <w:rsid w:val="3700570C"/>
    <w:rsid w:val="373D34D1"/>
    <w:rsid w:val="37A90323"/>
    <w:rsid w:val="37DEFE95"/>
    <w:rsid w:val="37EF74F3"/>
    <w:rsid w:val="37FA2CC1"/>
    <w:rsid w:val="37FF506D"/>
    <w:rsid w:val="37FF517A"/>
    <w:rsid w:val="3AF5E4FF"/>
    <w:rsid w:val="3B44206B"/>
    <w:rsid w:val="3B7FDF25"/>
    <w:rsid w:val="3BF42FCA"/>
    <w:rsid w:val="3D46654D"/>
    <w:rsid w:val="3D4C3459"/>
    <w:rsid w:val="3D5B5A7E"/>
    <w:rsid w:val="3D944C5D"/>
    <w:rsid w:val="3DBBC4B4"/>
    <w:rsid w:val="3DD349BD"/>
    <w:rsid w:val="3DED2DF5"/>
    <w:rsid w:val="3DFCFB19"/>
    <w:rsid w:val="3E1F7C95"/>
    <w:rsid w:val="3E5F4A31"/>
    <w:rsid w:val="3E8E4B07"/>
    <w:rsid w:val="3EC13D67"/>
    <w:rsid w:val="3EEDD6EC"/>
    <w:rsid w:val="3EFF19C2"/>
    <w:rsid w:val="3F524CDD"/>
    <w:rsid w:val="3FBBB7B2"/>
    <w:rsid w:val="3FDD6461"/>
    <w:rsid w:val="3FEB3A01"/>
    <w:rsid w:val="3FED09A0"/>
    <w:rsid w:val="3FED6E0D"/>
    <w:rsid w:val="3FEF3FF2"/>
    <w:rsid w:val="40447056"/>
    <w:rsid w:val="404A344A"/>
    <w:rsid w:val="407E7DCE"/>
    <w:rsid w:val="42041029"/>
    <w:rsid w:val="423544BC"/>
    <w:rsid w:val="42BA2C13"/>
    <w:rsid w:val="43346222"/>
    <w:rsid w:val="43E81820"/>
    <w:rsid w:val="450D7972"/>
    <w:rsid w:val="45EE1552"/>
    <w:rsid w:val="46AF1032"/>
    <w:rsid w:val="46BA7686"/>
    <w:rsid w:val="47305B9A"/>
    <w:rsid w:val="473459FA"/>
    <w:rsid w:val="47B47CEE"/>
    <w:rsid w:val="47D06A35"/>
    <w:rsid w:val="47D2657C"/>
    <w:rsid w:val="47E93870"/>
    <w:rsid w:val="47FFC868"/>
    <w:rsid w:val="48E7480B"/>
    <w:rsid w:val="49925C08"/>
    <w:rsid w:val="49E60786"/>
    <w:rsid w:val="4A0155CC"/>
    <w:rsid w:val="4A535A6E"/>
    <w:rsid w:val="4ADA20A4"/>
    <w:rsid w:val="4AF77506"/>
    <w:rsid w:val="4BE6386B"/>
    <w:rsid w:val="4C003D8D"/>
    <w:rsid w:val="4C3C28EB"/>
    <w:rsid w:val="4CE47978"/>
    <w:rsid w:val="4CE54D31"/>
    <w:rsid w:val="4CE66E6F"/>
    <w:rsid w:val="4D1A7E8A"/>
    <w:rsid w:val="4D6E5660"/>
    <w:rsid w:val="4DF523A6"/>
    <w:rsid w:val="4E4E2252"/>
    <w:rsid w:val="4E665DC4"/>
    <w:rsid w:val="4F517968"/>
    <w:rsid w:val="4F952B5A"/>
    <w:rsid w:val="4FBBFFB3"/>
    <w:rsid w:val="4FDFDC2A"/>
    <w:rsid w:val="5064466C"/>
    <w:rsid w:val="50980C0A"/>
    <w:rsid w:val="5204189E"/>
    <w:rsid w:val="52391DA6"/>
    <w:rsid w:val="52F57BC9"/>
    <w:rsid w:val="538A6632"/>
    <w:rsid w:val="53EF62BF"/>
    <w:rsid w:val="53FD4338"/>
    <w:rsid w:val="54324CFF"/>
    <w:rsid w:val="54D27849"/>
    <w:rsid w:val="54F14BBA"/>
    <w:rsid w:val="568D0913"/>
    <w:rsid w:val="579147E0"/>
    <w:rsid w:val="58366D88"/>
    <w:rsid w:val="58704048"/>
    <w:rsid w:val="58883419"/>
    <w:rsid w:val="58FC706B"/>
    <w:rsid w:val="5927777C"/>
    <w:rsid w:val="594F09D0"/>
    <w:rsid w:val="598853C1"/>
    <w:rsid w:val="598A2DDA"/>
    <w:rsid w:val="59CF1242"/>
    <w:rsid w:val="59D03840"/>
    <w:rsid w:val="5A080814"/>
    <w:rsid w:val="5ABF72CA"/>
    <w:rsid w:val="5BA01302"/>
    <w:rsid w:val="5BAA5AC3"/>
    <w:rsid w:val="5BB3FFAE"/>
    <w:rsid w:val="5BBC5C29"/>
    <w:rsid w:val="5C0476A0"/>
    <w:rsid w:val="5CFB20C0"/>
    <w:rsid w:val="5D1217CA"/>
    <w:rsid w:val="5D1F318A"/>
    <w:rsid w:val="5D1F77F0"/>
    <w:rsid w:val="5D5104A8"/>
    <w:rsid w:val="5D5E4884"/>
    <w:rsid w:val="5DB06C95"/>
    <w:rsid w:val="5DB20C5F"/>
    <w:rsid w:val="5DCF4A54"/>
    <w:rsid w:val="5DFC2E44"/>
    <w:rsid w:val="5E0D204F"/>
    <w:rsid w:val="5E3345B8"/>
    <w:rsid w:val="5E7E399C"/>
    <w:rsid w:val="5E8A3B61"/>
    <w:rsid w:val="5EB87851"/>
    <w:rsid w:val="5EFB1B0D"/>
    <w:rsid w:val="5F1C9EA3"/>
    <w:rsid w:val="5F3E9929"/>
    <w:rsid w:val="5F7505D5"/>
    <w:rsid w:val="5F7DAA44"/>
    <w:rsid w:val="5F904FD0"/>
    <w:rsid w:val="5FFBB26E"/>
    <w:rsid w:val="601F78BB"/>
    <w:rsid w:val="60DF6B01"/>
    <w:rsid w:val="61CD0301"/>
    <w:rsid w:val="62436985"/>
    <w:rsid w:val="62487DE4"/>
    <w:rsid w:val="631BDB5A"/>
    <w:rsid w:val="63A01501"/>
    <w:rsid w:val="63AE011A"/>
    <w:rsid w:val="66A658E8"/>
    <w:rsid w:val="67112E9A"/>
    <w:rsid w:val="67AF7FBD"/>
    <w:rsid w:val="67DF97A5"/>
    <w:rsid w:val="69DA3A17"/>
    <w:rsid w:val="69FB14CC"/>
    <w:rsid w:val="6AFF2025"/>
    <w:rsid w:val="6B146AB5"/>
    <w:rsid w:val="6B4C26F3"/>
    <w:rsid w:val="6C0B610A"/>
    <w:rsid w:val="6C8251EB"/>
    <w:rsid w:val="6CB4220A"/>
    <w:rsid w:val="6CBCDC02"/>
    <w:rsid w:val="6D3C22F3"/>
    <w:rsid w:val="6D7F4B73"/>
    <w:rsid w:val="6DBDE3FE"/>
    <w:rsid w:val="6E5042A8"/>
    <w:rsid w:val="6E6B1EF6"/>
    <w:rsid w:val="6EBE890F"/>
    <w:rsid w:val="6EC02A64"/>
    <w:rsid w:val="6EFAD3F8"/>
    <w:rsid w:val="6EFF7797"/>
    <w:rsid w:val="6F173018"/>
    <w:rsid w:val="6F3277A9"/>
    <w:rsid w:val="6F9A5078"/>
    <w:rsid w:val="6FAE40AE"/>
    <w:rsid w:val="6FAE9750"/>
    <w:rsid w:val="6FF930FC"/>
    <w:rsid w:val="6FFD87BF"/>
    <w:rsid w:val="70231548"/>
    <w:rsid w:val="71866233"/>
    <w:rsid w:val="71A359F0"/>
    <w:rsid w:val="71DB657E"/>
    <w:rsid w:val="71E76CD1"/>
    <w:rsid w:val="71E847F7"/>
    <w:rsid w:val="71E86F3F"/>
    <w:rsid w:val="72965F01"/>
    <w:rsid w:val="72FF8CA6"/>
    <w:rsid w:val="73070F3B"/>
    <w:rsid w:val="737CB8C2"/>
    <w:rsid w:val="73922BF0"/>
    <w:rsid w:val="73EF20D0"/>
    <w:rsid w:val="73FA9818"/>
    <w:rsid w:val="748922C2"/>
    <w:rsid w:val="7493F302"/>
    <w:rsid w:val="749B567A"/>
    <w:rsid w:val="755E78D7"/>
    <w:rsid w:val="758236C9"/>
    <w:rsid w:val="75DB6DC6"/>
    <w:rsid w:val="75F60EDA"/>
    <w:rsid w:val="75FBAAAD"/>
    <w:rsid w:val="77E59356"/>
    <w:rsid w:val="77EE39F9"/>
    <w:rsid w:val="77EF518A"/>
    <w:rsid w:val="77FF0905"/>
    <w:rsid w:val="7931117A"/>
    <w:rsid w:val="797E490C"/>
    <w:rsid w:val="7A2B5BC9"/>
    <w:rsid w:val="7B0614CE"/>
    <w:rsid w:val="7B841A35"/>
    <w:rsid w:val="7BBC42A8"/>
    <w:rsid w:val="7BD5EBBB"/>
    <w:rsid w:val="7BDF7F75"/>
    <w:rsid w:val="7BED71F3"/>
    <w:rsid w:val="7C7F82FF"/>
    <w:rsid w:val="7CF229CE"/>
    <w:rsid w:val="7D1D7982"/>
    <w:rsid w:val="7DAF4DA5"/>
    <w:rsid w:val="7DD74AE9"/>
    <w:rsid w:val="7DEB0C75"/>
    <w:rsid w:val="7DF14639"/>
    <w:rsid w:val="7DF5CBE6"/>
    <w:rsid w:val="7EA67F14"/>
    <w:rsid w:val="7EBF7A93"/>
    <w:rsid w:val="7ED95000"/>
    <w:rsid w:val="7EFE8525"/>
    <w:rsid w:val="7EFFED8A"/>
    <w:rsid w:val="7F692433"/>
    <w:rsid w:val="7F7EF23B"/>
    <w:rsid w:val="7F8DD970"/>
    <w:rsid w:val="7F8EBF95"/>
    <w:rsid w:val="7F9FFF22"/>
    <w:rsid w:val="7FB68F3E"/>
    <w:rsid w:val="7FB87EFF"/>
    <w:rsid w:val="7FC22A64"/>
    <w:rsid w:val="7FC3FADE"/>
    <w:rsid w:val="7FCBA763"/>
    <w:rsid w:val="7FD7655C"/>
    <w:rsid w:val="7FDFB3E8"/>
    <w:rsid w:val="7FEFD74D"/>
    <w:rsid w:val="7FEFE268"/>
    <w:rsid w:val="7FF1C887"/>
    <w:rsid w:val="7FFB6D5E"/>
    <w:rsid w:val="7FFD1EC9"/>
    <w:rsid w:val="8EC498A9"/>
    <w:rsid w:val="8F2EEC35"/>
    <w:rsid w:val="925B859F"/>
    <w:rsid w:val="94EEB221"/>
    <w:rsid w:val="977F8BAF"/>
    <w:rsid w:val="995DCE6E"/>
    <w:rsid w:val="9DF9E06B"/>
    <w:rsid w:val="9DFB03F0"/>
    <w:rsid w:val="9DFF73E4"/>
    <w:rsid w:val="9EFADA63"/>
    <w:rsid w:val="A7DF2791"/>
    <w:rsid w:val="ADABED46"/>
    <w:rsid w:val="ADB7B7E7"/>
    <w:rsid w:val="ADDDAE5A"/>
    <w:rsid w:val="AFD5F76F"/>
    <w:rsid w:val="B3FB8AE0"/>
    <w:rsid w:val="B6FB18B7"/>
    <w:rsid w:val="B7BFEB30"/>
    <w:rsid w:val="B9F73435"/>
    <w:rsid w:val="BBFB47B0"/>
    <w:rsid w:val="BCF51294"/>
    <w:rsid w:val="BDEDABAC"/>
    <w:rsid w:val="BDF910A4"/>
    <w:rsid w:val="BEBBCA3E"/>
    <w:rsid w:val="BFE78666"/>
    <w:rsid w:val="BFF749B3"/>
    <w:rsid w:val="BFFE2388"/>
    <w:rsid w:val="C7A7101C"/>
    <w:rsid w:val="C7D7A3A1"/>
    <w:rsid w:val="C7F683B7"/>
    <w:rsid w:val="CB6E7F1B"/>
    <w:rsid w:val="CFE9BE84"/>
    <w:rsid w:val="CFEE8DFF"/>
    <w:rsid w:val="D3FF1889"/>
    <w:rsid w:val="D76F4E80"/>
    <w:rsid w:val="D7D71D40"/>
    <w:rsid w:val="D7FBED10"/>
    <w:rsid w:val="DBCF6DC8"/>
    <w:rsid w:val="DCDF602F"/>
    <w:rsid w:val="DDCB9EAE"/>
    <w:rsid w:val="DF7E1503"/>
    <w:rsid w:val="DF7F2705"/>
    <w:rsid w:val="DFBF8D1A"/>
    <w:rsid w:val="DFEEBD1D"/>
    <w:rsid w:val="DFF5E3A1"/>
    <w:rsid w:val="DFFED307"/>
    <w:rsid w:val="E5EBCAF1"/>
    <w:rsid w:val="E69FC164"/>
    <w:rsid w:val="E7F7DA37"/>
    <w:rsid w:val="EABF0022"/>
    <w:rsid w:val="EB4BAF2D"/>
    <w:rsid w:val="EB9D5F12"/>
    <w:rsid w:val="ED3E893C"/>
    <w:rsid w:val="EEBE33C7"/>
    <w:rsid w:val="EECB13EE"/>
    <w:rsid w:val="EEFD36DF"/>
    <w:rsid w:val="EF1FF6D3"/>
    <w:rsid w:val="EF3FD5DA"/>
    <w:rsid w:val="EF74261A"/>
    <w:rsid w:val="EFB7B77E"/>
    <w:rsid w:val="F13FA0CF"/>
    <w:rsid w:val="F5BF01CF"/>
    <w:rsid w:val="F5FE1CBC"/>
    <w:rsid w:val="F6D85FCD"/>
    <w:rsid w:val="F77F0E74"/>
    <w:rsid w:val="F797E299"/>
    <w:rsid w:val="F7CEA6C4"/>
    <w:rsid w:val="F9792413"/>
    <w:rsid w:val="F97AC83C"/>
    <w:rsid w:val="F9FB3A16"/>
    <w:rsid w:val="FAABD967"/>
    <w:rsid w:val="FAEC2FEA"/>
    <w:rsid w:val="FBE7CAF6"/>
    <w:rsid w:val="FBF5595B"/>
    <w:rsid w:val="FBFF0A11"/>
    <w:rsid w:val="FBFF3985"/>
    <w:rsid w:val="FBFF8ABD"/>
    <w:rsid w:val="FCEE2A4F"/>
    <w:rsid w:val="FCF97EC1"/>
    <w:rsid w:val="FCFF88BF"/>
    <w:rsid w:val="FD552D9E"/>
    <w:rsid w:val="FD56D58C"/>
    <w:rsid w:val="FDBE4739"/>
    <w:rsid w:val="FDDE5BDB"/>
    <w:rsid w:val="FDF74B0A"/>
    <w:rsid w:val="FDFBDF7E"/>
    <w:rsid w:val="FE708C91"/>
    <w:rsid w:val="FE77AC31"/>
    <w:rsid w:val="FE7B7726"/>
    <w:rsid w:val="FECD7640"/>
    <w:rsid w:val="FEEB8D73"/>
    <w:rsid w:val="FEEC4719"/>
    <w:rsid w:val="FEF7B94E"/>
    <w:rsid w:val="FEFA48DC"/>
    <w:rsid w:val="FEFF1034"/>
    <w:rsid w:val="FEFFC6A3"/>
    <w:rsid w:val="FF359B19"/>
    <w:rsid w:val="FFB16A49"/>
    <w:rsid w:val="FFB60F16"/>
    <w:rsid w:val="FFD7F036"/>
    <w:rsid w:val="FFDBBD9E"/>
    <w:rsid w:val="FFDFFE23"/>
    <w:rsid w:val="FFE1B347"/>
    <w:rsid w:val="FFEBA943"/>
    <w:rsid w:val="FFEC9981"/>
    <w:rsid w:val="FFF38D16"/>
    <w:rsid w:val="FFFD1318"/>
    <w:rsid w:val="FFFD2F43"/>
    <w:rsid w:val="FFFF3D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Body Text"/>
    <w:basedOn w:val="1"/>
    <w:semiHidden/>
    <w:qFormat/>
    <w:uiPriority w:val="0"/>
    <w:rPr>
      <w:rFonts w:ascii="宋体" w:hAnsi="宋体" w:eastAsia="宋体" w:cs="宋体"/>
      <w:sz w:val="24"/>
      <w:szCs w:val="24"/>
      <w:lang w:val="en-US" w:eastAsia="en-US" w:bidi="ar-SA"/>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8">
    <w:name w:val="Table Text"/>
    <w:basedOn w:val="1"/>
    <w:semiHidden/>
    <w:qFormat/>
    <w:uiPriority w:val="0"/>
    <w:rPr>
      <w:rFonts w:ascii="宋体" w:hAnsi="宋体" w:eastAsia="宋体" w:cs="宋体"/>
      <w:sz w:val="24"/>
      <w:szCs w:val="24"/>
      <w:lang w:val="en-US" w:eastAsia="en-US" w:bidi="ar-SA"/>
    </w:rPr>
  </w:style>
  <w:style w:type="table" w:customStyle="1" w:styleId="9">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88</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2024-03-27T13:02:00Z</dcterms:created>
  <dc:creator>小涛</dc:creator>
  <cp:lastModifiedBy>wangtao1814</cp:lastModifiedBy>
  <dcterms:modified xsi:type="dcterms:W3CDTF">2024-05-18T12:27:50Z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BDC7D3B1D1DE499AB6750F6386B5C63E_12</vt:lpwstr>
  </property>
</Properties>
</file>